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7AC5" w14:textId="6F1DC1BD" w:rsidR="005022A9" w:rsidRDefault="005022A9" w:rsidP="00CE1A90">
      <w:pPr>
        <w:pStyle w:val="BodyText"/>
        <w:jc w:val="center"/>
        <w:rPr>
          <w:b/>
          <w:lang w:val="en-GB"/>
        </w:rPr>
      </w:pPr>
      <w:r>
        <w:rPr>
          <w:b/>
          <w:lang w:val="en-GB"/>
        </w:rPr>
        <w:t>TRANSPORT INFRASTRUCTURE IRELAND</w:t>
      </w:r>
    </w:p>
    <w:p w14:paraId="1869A4FE" w14:textId="70F5E3AE" w:rsidR="00870B71" w:rsidRDefault="00870B71" w:rsidP="00CE1A90">
      <w:pPr>
        <w:pStyle w:val="BodyText"/>
        <w:jc w:val="center"/>
        <w:rPr>
          <w:b/>
          <w:lang w:val="en-GB"/>
        </w:rPr>
      </w:pPr>
      <w:r>
        <w:rPr>
          <w:b/>
          <w:lang w:val="en-GB"/>
        </w:rPr>
        <w:t>ZERO EMISSION VEHICLE</w:t>
      </w:r>
      <w:r w:rsidR="00FE0177">
        <w:rPr>
          <w:b/>
          <w:lang w:val="en-GB"/>
        </w:rPr>
        <w:t>S</w:t>
      </w:r>
      <w:r>
        <w:rPr>
          <w:b/>
          <w:lang w:val="en-GB"/>
        </w:rPr>
        <w:t xml:space="preserve"> IRELAND</w:t>
      </w:r>
    </w:p>
    <w:p w14:paraId="0FBD60BF" w14:textId="1FF5E0CA" w:rsidR="00D11132" w:rsidRDefault="00121651" w:rsidP="00D11132">
      <w:pPr>
        <w:pStyle w:val="BodyText"/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ZEVI ELECTRIC VEHICLE </w:t>
      </w:r>
      <w:r w:rsidR="00870B71">
        <w:rPr>
          <w:b/>
          <w:lang w:val="en-GB"/>
        </w:rPr>
        <w:t>CHARGING INFRASTRUCTURE L</w:t>
      </w:r>
      <w:r w:rsidR="00D11132">
        <w:rPr>
          <w:b/>
          <w:lang w:val="en-GB"/>
        </w:rPr>
        <w:t xml:space="preserve">IGHT DUTY VEHICLES </w:t>
      </w:r>
    </w:p>
    <w:p w14:paraId="61FA40ED" w14:textId="29251C5A" w:rsidR="005815E9" w:rsidRDefault="00870B71" w:rsidP="00CE1A90">
      <w:pPr>
        <w:pStyle w:val="BodyText"/>
        <w:jc w:val="center"/>
        <w:rPr>
          <w:b/>
          <w:lang w:val="en-GB"/>
        </w:rPr>
      </w:pPr>
      <w:r>
        <w:rPr>
          <w:b/>
          <w:lang w:val="en-GB"/>
        </w:rPr>
        <w:t>EN-</w:t>
      </w:r>
      <w:proofErr w:type="gramStart"/>
      <w:r>
        <w:rPr>
          <w:b/>
          <w:lang w:val="en-GB"/>
        </w:rPr>
        <w:t xml:space="preserve">ROUTE  </w:t>
      </w:r>
      <w:r w:rsidR="000707DE" w:rsidRPr="005815E9">
        <w:rPr>
          <w:b/>
          <w:lang w:val="en-GB"/>
        </w:rPr>
        <w:t>GRANT</w:t>
      </w:r>
      <w:proofErr w:type="gramEnd"/>
      <w:r w:rsidR="000707DE" w:rsidRPr="005815E9">
        <w:rPr>
          <w:b/>
          <w:lang w:val="en-GB"/>
        </w:rPr>
        <w:t xml:space="preserve"> SCHEME</w:t>
      </w:r>
    </w:p>
    <w:p w14:paraId="5899A2A8" w14:textId="77777777" w:rsidR="000707DE" w:rsidRDefault="000707DE" w:rsidP="000707DE">
      <w:pPr>
        <w:pStyle w:val="BodyText"/>
        <w:jc w:val="center"/>
        <w:rPr>
          <w:b/>
          <w:lang w:val="en-GB"/>
        </w:rPr>
      </w:pPr>
      <w:r>
        <w:rPr>
          <w:b/>
          <w:lang w:val="en-GB"/>
        </w:rPr>
        <w:t xml:space="preserve">DATA PROTECTION NOTICE </w:t>
      </w:r>
    </w:p>
    <w:p w14:paraId="646B2DA7" w14:textId="77777777" w:rsidR="001C6924" w:rsidRDefault="00F15868" w:rsidP="005F6720">
      <w:pPr>
        <w:pStyle w:val="BodyText"/>
        <w:rPr>
          <w:lang w:val="en-GB"/>
        </w:rPr>
      </w:pPr>
      <w:r w:rsidRPr="00F15868">
        <w:rPr>
          <w:lang w:val="en-GB"/>
        </w:rPr>
        <w:t xml:space="preserve">This </w:t>
      </w:r>
      <w:r w:rsidR="000707DE">
        <w:rPr>
          <w:lang w:val="en-GB"/>
        </w:rPr>
        <w:t>data protection</w:t>
      </w:r>
      <w:r w:rsidRPr="00F15868">
        <w:rPr>
          <w:lang w:val="en-GB"/>
        </w:rPr>
        <w:t xml:space="preserve"> </w:t>
      </w:r>
      <w:r w:rsidR="000707DE">
        <w:rPr>
          <w:lang w:val="en-GB"/>
        </w:rPr>
        <w:t>n</w:t>
      </w:r>
      <w:r w:rsidR="00CD7918">
        <w:rPr>
          <w:lang w:val="en-GB"/>
        </w:rPr>
        <w:t>otice</w:t>
      </w:r>
      <w:r w:rsidRPr="00F15868">
        <w:rPr>
          <w:lang w:val="en-GB"/>
        </w:rPr>
        <w:t xml:space="preserve"> is issued by</w:t>
      </w:r>
      <w:r w:rsidR="00CD7918">
        <w:rPr>
          <w:lang w:val="en-GB"/>
        </w:rPr>
        <w:t xml:space="preserve"> </w:t>
      </w:r>
      <w:r w:rsidR="005815E9">
        <w:rPr>
          <w:lang w:val="en-GB"/>
        </w:rPr>
        <w:t>Transport Infrastructure Ireland (“</w:t>
      </w:r>
      <w:r w:rsidR="005815E9">
        <w:rPr>
          <w:b/>
          <w:lang w:val="en-GB"/>
        </w:rPr>
        <w:t>TII</w:t>
      </w:r>
      <w:r w:rsidR="005815E9">
        <w:rPr>
          <w:lang w:val="en-GB"/>
        </w:rPr>
        <w:t>”)</w:t>
      </w:r>
      <w:r w:rsidR="00B012F5">
        <w:rPr>
          <w:lang w:val="en-GB"/>
        </w:rPr>
        <w:t xml:space="preserve"> </w:t>
      </w:r>
      <w:proofErr w:type="gramStart"/>
      <w:r w:rsidR="00A862A7">
        <w:rPr>
          <w:lang w:val="en-GB"/>
        </w:rPr>
        <w:t>(</w:t>
      </w:r>
      <w:r w:rsidR="005A6EAB">
        <w:rPr>
          <w:lang w:val="en-GB"/>
        </w:rPr>
        <w:t xml:space="preserve"> </w:t>
      </w:r>
      <w:r w:rsidRPr="00F15868">
        <w:rPr>
          <w:lang w:val="en-GB"/>
        </w:rPr>
        <w:t>“</w:t>
      </w:r>
      <w:proofErr w:type="gramEnd"/>
      <w:r w:rsidRPr="00F15868">
        <w:rPr>
          <w:b/>
          <w:lang w:val="en-GB"/>
        </w:rPr>
        <w:t>we</w:t>
      </w:r>
      <w:r w:rsidRPr="00F15868">
        <w:rPr>
          <w:lang w:val="en-GB"/>
        </w:rPr>
        <w:t>”, “</w:t>
      </w:r>
      <w:r w:rsidRPr="00F15868">
        <w:rPr>
          <w:b/>
          <w:lang w:val="en-GB"/>
        </w:rPr>
        <w:t>us</w:t>
      </w:r>
      <w:r w:rsidRPr="00F15868">
        <w:rPr>
          <w:lang w:val="en-GB"/>
        </w:rPr>
        <w:t>”</w:t>
      </w:r>
      <w:r w:rsidR="003E6DCE">
        <w:rPr>
          <w:lang w:val="en-GB"/>
        </w:rPr>
        <w:t xml:space="preserve"> or</w:t>
      </w:r>
      <w:r w:rsidRPr="00F15868">
        <w:rPr>
          <w:lang w:val="en-GB"/>
        </w:rPr>
        <w:t xml:space="preserve"> “</w:t>
      </w:r>
      <w:r w:rsidRPr="00F15868">
        <w:rPr>
          <w:b/>
          <w:lang w:val="en-GB"/>
        </w:rPr>
        <w:t>our</w:t>
      </w:r>
      <w:r w:rsidRPr="00F15868">
        <w:rPr>
          <w:lang w:val="en-GB"/>
        </w:rPr>
        <w:t>”)</w:t>
      </w:r>
      <w:r w:rsidR="001C6924">
        <w:rPr>
          <w:lang w:val="en-GB"/>
        </w:rPr>
        <w:t xml:space="preserve">.  </w:t>
      </w:r>
    </w:p>
    <w:p w14:paraId="58D6B021" w14:textId="1A84B2FB" w:rsidR="00DA5080" w:rsidRPr="00815F97" w:rsidRDefault="00D11132" w:rsidP="005F6720">
      <w:pPr>
        <w:pStyle w:val="BodyText"/>
        <w:rPr>
          <w:lang w:val="en-GB"/>
        </w:rPr>
      </w:pPr>
      <w:r>
        <w:rPr>
          <w:lang w:val="en-GB"/>
        </w:rPr>
        <w:t>T</w:t>
      </w:r>
      <w:r w:rsidRPr="00D11132">
        <w:rPr>
          <w:lang w:val="en-GB"/>
        </w:rPr>
        <w:t>II is administering the ZEVI E</w:t>
      </w:r>
      <w:r>
        <w:rPr>
          <w:lang w:val="en-GB"/>
        </w:rPr>
        <w:t xml:space="preserve">lectric Vehicle </w:t>
      </w:r>
      <w:r w:rsidRPr="00D11132">
        <w:rPr>
          <w:lang w:val="en-GB"/>
        </w:rPr>
        <w:t>Charging Infrastructure L</w:t>
      </w:r>
      <w:r>
        <w:rPr>
          <w:lang w:val="en-GB"/>
        </w:rPr>
        <w:t xml:space="preserve">ight </w:t>
      </w:r>
      <w:r w:rsidRPr="00D11132">
        <w:rPr>
          <w:lang w:val="en-GB"/>
        </w:rPr>
        <w:t>D</w:t>
      </w:r>
      <w:r>
        <w:rPr>
          <w:lang w:val="en-GB"/>
        </w:rPr>
        <w:t xml:space="preserve">uty </w:t>
      </w:r>
      <w:r w:rsidRPr="00D11132">
        <w:rPr>
          <w:lang w:val="en-GB"/>
        </w:rPr>
        <w:t>V</w:t>
      </w:r>
      <w:r>
        <w:rPr>
          <w:lang w:val="en-GB"/>
        </w:rPr>
        <w:t>ehicles</w:t>
      </w:r>
      <w:r w:rsidRPr="00D11132">
        <w:rPr>
          <w:lang w:val="en-GB"/>
        </w:rPr>
        <w:t xml:space="preserve"> En-Route Grant Scheme (the “</w:t>
      </w:r>
      <w:r w:rsidRPr="00D11132">
        <w:rPr>
          <w:b/>
          <w:bCs/>
          <w:lang w:val="en-GB"/>
        </w:rPr>
        <w:t>Scheme</w:t>
      </w:r>
      <w:r w:rsidRPr="00D11132">
        <w:rPr>
          <w:lang w:val="en-GB"/>
        </w:rPr>
        <w:t>”), with TII entering into grant agreements directly with recipients of grants under the Scheme.  The Scheme is funded by the Department of Transport (the “</w:t>
      </w:r>
      <w:r w:rsidRPr="00D11132">
        <w:rPr>
          <w:b/>
          <w:bCs/>
          <w:lang w:val="en-GB"/>
        </w:rPr>
        <w:t>Department</w:t>
      </w:r>
      <w:r w:rsidRPr="00D11132">
        <w:rPr>
          <w:lang w:val="en-GB"/>
        </w:rPr>
        <w:t>”)</w:t>
      </w:r>
      <w:r>
        <w:rPr>
          <w:lang w:val="en-GB"/>
        </w:rPr>
        <w:t xml:space="preserve">.  </w:t>
      </w:r>
    </w:p>
    <w:p w14:paraId="196EE589" w14:textId="5F70590B" w:rsidR="001C6924" w:rsidRPr="001C6924" w:rsidRDefault="001C6924" w:rsidP="001C6924">
      <w:pPr>
        <w:pStyle w:val="BodyText"/>
        <w:rPr>
          <w:lang w:val="en-GB"/>
        </w:rPr>
      </w:pPr>
      <w:r w:rsidRPr="001C6924">
        <w:rPr>
          <w:lang w:val="en-GB"/>
        </w:rPr>
        <w:t xml:space="preserve">TII </w:t>
      </w:r>
      <w:r>
        <w:rPr>
          <w:lang w:val="en-GB"/>
        </w:rPr>
        <w:t xml:space="preserve">is the </w:t>
      </w:r>
      <w:r w:rsidRPr="001C6924">
        <w:rPr>
          <w:lang w:val="en-GB"/>
        </w:rPr>
        <w:t xml:space="preserve">controller of the personal data that we collect in connection with the </w:t>
      </w:r>
      <w:r>
        <w:rPr>
          <w:lang w:val="en-GB"/>
        </w:rPr>
        <w:t>Scheme</w:t>
      </w:r>
      <w:r w:rsidRPr="001C6924">
        <w:rPr>
          <w:lang w:val="en-GB"/>
        </w:rPr>
        <w:t xml:space="preserve">.   </w:t>
      </w:r>
    </w:p>
    <w:p w14:paraId="796FCD6C" w14:textId="3161C30E" w:rsidR="005F6720" w:rsidRPr="005F6720" w:rsidRDefault="002026FC" w:rsidP="005F6720">
      <w:pPr>
        <w:pStyle w:val="BodyText"/>
        <w:rPr>
          <w:lang w:val="en-GB"/>
        </w:rPr>
      </w:pPr>
      <w:r>
        <w:rPr>
          <w:lang w:val="en-GB"/>
        </w:rPr>
        <w:t>We</w:t>
      </w:r>
      <w:r w:rsidR="006E3EAA">
        <w:rPr>
          <w:lang w:val="en-GB"/>
        </w:rPr>
        <w:t xml:space="preserve"> </w:t>
      </w:r>
      <w:r w:rsidR="005F6720" w:rsidRPr="005F6720">
        <w:rPr>
          <w:lang w:val="en-GB"/>
        </w:rPr>
        <w:t xml:space="preserve">take </w:t>
      </w:r>
      <w:r>
        <w:rPr>
          <w:lang w:val="en-GB"/>
        </w:rPr>
        <w:t>our</w:t>
      </w:r>
      <w:r w:rsidR="005F6720" w:rsidRPr="005F6720">
        <w:rPr>
          <w:lang w:val="en-GB"/>
        </w:rPr>
        <w:t xml:space="preserve"> responsibilities under applicable data protection law, including the General Data Protection Regulation</w:t>
      </w:r>
      <w:r w:rsidR="0078475C">
        <w:rPr>
          <w:lang w:val="en-GB"/>
        </w:rPr>
        <w:t xml:space="preserve"> (the “</w:t>
      </w:r>
      <w:r w:rsidR="0078475C">
        <w:rPr>
          <w:b/>
          <w:lang w:val="en-GB"/>
        </w:rPr>
        <w:t>GDPR</w:t>
      </w:r>
      <w:r w:rsidR="0078475C">
        <w:rPr>
          <w:lang w:val="en-GB"/>
        </w:rPr>
        <w:t>”)</w:t>
      </w:r>
      <w:r w:rsidR="005F6720" w:rsidRPr="005F6720">
        <w:rPr>
          <w:lang w:val="en-GB"/>
        </w:rPr>
        <w:t xml:space="preserve"> and implementing legislation</w:t>
      </w:r>
      <w:r w:rsidR="00066C05">
        <w:rPr>
          <w:lang w:val="en-GB"/>
        </w:rPr>
        <w:t xml:space="preserve"> such as the Data Protection Act 2018</w:t>
      </w:r>
      <w:r w:rsidR="001C6924">
        <w:rPr>
          <w:lang w:val="en-GB"/>
        </w:rPr>
        <w:t>,</w:t>
      </w:r>
      <w:r w:rsidR="005F6720" w:rsidRPr="005F6720">
        <w:rPr>
          <w:lang w:val="en-GB"/>
        </w:rPr>
        <w:t xml:space="preserve"> very seriously.  The purpose of this notice is to inform </w:t>
      </w:r>
      <w:r w:rsidR="00571830">
        <w:rPr>
          <w:lang w:val="en-GB"/>
        </w:rPr>
        <w:t>data subjects</w:t>
      </w:r>
      <w:r w:rsidR="005F6720" w:rsidRPr="005F6720">
        <w:rPr>
          <w:lang w:val="en-GB"/>
        </w:rPr>
        <w:t xml:space="preserve"> of the data relating to </w:t>
      </w:r>
      <w:r w:rsidR="00571830">
        <w:rPr>
          <w:lang w:val="en-GB"/>
        </w:rPr>
        <w:t>them</w:t>
      </w:r>
      <w:r w:rsidR="005F6720" w:rsidRPr="005F6720">
        <w:rPr>
          <w:lang w:val="en-GB"/>
        </w:rPr>
        <w:t xml:space="preserve"> that </w:t>
      </w:r>
      <w:r>
        <w:rPr>
          <w:lang w:val="en-GB"/>
        </w:rPr>
        <w:t>we</w:t>
      </w:r>
      <w:r w:rsidR="006E3EAA">
        <w:rPr>
          <w:lang w:val="en-GB"/>
        </w:rPr>
        <w:t xml:space="preserve"> </w:t>
      </w:r>
      <w:r w:rsidR="005F6720" w:rsidRPr="005F6720">
        <w:rPr>
          <w:lang w:val="en-GB"/>
        </w:rPr>
        <w:t>may collect</w:t>
      </w:r>
      <w:r w:rsidR="0012445F">
        <w:rPr>
          <w:lang w:val="en-GB"/>
        </w:rPr>
        <w:t xml:space="preserve"> </w:t>
      </w:r>
      <w:r w:rsidR="005F6720" w:rsidRPr="005F6720">
        <w:rPr>
          <w:lang w:val="en-GB"/>
        </w:rPr>
        <w:t xml:space="preserve">and the uses </w:t>
      </w:r>
      <w:r w:rsidR="004D31A4">
        <w:rPr>
          <w:lang w:val="en-GB"/>
        </w:rPr>
        <w:t xml:space="preserve">that </w:t>
      </w:r>
      <w:r>
        <w:rPr>
          <w:lang w:val="en-GB"/>
        </w:rPr>
        <w:t xml:space="preserve">we </w:t>
      </w:r>
      <w:r w:rsidR="005F6720" w:rsidRPr="005F6720">
        <w:rPr>
          <w:lang w:val="en-GB"/>
        </w:rPr>
        <w:t xml:space="preserve">may make of </w:t>
      </w:r>
      <w:r w:rsidR="00571830">
        <w:rPr>
          <w:lang w:val="en-GB"/>
        </w:rPr>
        <w:t xml:space="preserve">such </w:t>
      </w:r>
      <w:r w:rsidR="005F6720" w:rsidRPr="005F6720">
        <w:rPr>
          <w:lang w:val="en-GB"/>
        </w:rPr>
        <w:t>data</w:t>
      </w:r>
      <w:r w:rsidR="00E30AEC">
        <w:rPr>
          <w:lang w:val="en-GB"/>
        </w:rPr>
        <w:t xml:space="preserve"> </w:t>
      </w:r>
      <w:r w:rsidR="009A3E11">
        <w:rPr>
          <w:lang w:val="en-GB"/>
        </w:rPr>
        <w:t xml:space="preserve">in </w:t>
      </w:r>
      <w:r>
        <w:rPr>
          <w:lang w:val="en-GB"/>
        </w:rPr>
        <w:t>administering</w:t>
      </w:r>
      <w:r w:rsidR="00E30AEC">
        <w:rPr>
          <w:lang w:val="en-GB"/>
        </w:rPr>
        <w:t xml:space="preserve"> </w:t>
      </w:r>
      <w:r>
        <w:rPr>
          <w:lang w:val="en-GB"/>
        </w:rPr>
        <w:t>the Scheme</w:t>
      </w:r>
      <w:r w:rsidR="005F6720" w:rsidRPr="00A73B07">
        <w:rPr>
          <w:lang w:val="en-GB"/>
        </w:rPr>
        <w:t>.</w:t>
      </w:r>
      <w:r w:rsidR="00DA49C0">
        <w:rPr>
          <w:lang w:val="en-GB"/>
        </w:rPr>
        <w:t xml:space="preserve"> </w:t>
      </w:r>
    </w:p>
    <w:p w14:paraId="51288E10" w14:textId="77777777" w:rsidR="005F6720" w:rsidRPr="00A73B07" w:rsidRDefault="005F6720" w:rsidP="00DD00A3">
      <w:pPr>
        <w:pStyle w:val="MFNumLev1"/>
        <w:rPr>
          <w:lang w:val="en-GB"/>
        </w:rPr>
      </w:pPr>
      <w:r w:rsidRPr="00A73B07">
        <w:rPr>
          <w:lang w:val="en-GB"/>
        </w:rPr>
        <w:t xml:space="preserve">What information do we </w:t>
      </w:r>
      <w:proofErr w:type="gramStart"/>
      <w:r w:rsidRPr="00A73B07">
        <w:rPr>
          <w:lang w:val="en-GB"/>
        </w:rPr>
        <w:t>collect</w:t>
      </w:r>
      <w:proofErr w:type="gramEnd"/>
    </w:p>
    <w:p w14:paraId="20C4B467" w14:textId="3C18ADA9" w:rsidR="00870B71" w:rsidRDefault="005F6720" w:rsidP="008E1B06">
      <w:pPr>
        <w:pStyle w:val="MFNumLev2"/>
        <w:rPr>
          <w:lang w:val="en-GB"/>
        </w:rPr>
      </w:pPr>
      <w:r w:rsidRPr="005F6720">
        <w:rPr>
          <w:lang w:val="en-GB"/>
        </w:rPr>
        <w:t xml:space="preserve">We </w:t>
      </w:r>
      <w:r w:rsidR="001F6FAA">
        <w:rPr>
          <w:lang w:val="en-GB"/>
        </w:rPr>
        <w:t xml:space="preserve">(or service providers acting on our </w:t>
      </w:r>
      <w:proofErr w:type="gramStart"/>
      <w:r w:rsidR="001F6FAA">
        <w:rPr>
          <w:lang w:val="en-GB"/>
        </w:rPr>
        <w:t>behalf</w:t>
      </w:r>
      <w:r w:rsidR="00571830" w:rsidRPr="00571830">
        <w:rPr>
          <w:lang w:val="en-GB"/>
        </w:rPr>
        <w:t xml:space="preserve"> </w:t>
      </w:r>
      <w:r w:rsidR="001F6FAA">
        <w:rPr>
          <w:lang w:val="en-GB"/>
        </w:rPr>
        <w:t>)</w:t>
      </w:r>
      <w:proofErr w:type="gramEnd"/>
      <w:r w:rsidR="001F6FAA">
        <w:rPr>
          <w:lang w:val="en-GB"/>
        </w:rPr>
        <w:t xml:space="preserve"> </w:t>
      </w:r>
      <w:r w:rsidRPr="005F6720">
        <w:rPr>
          <w:lang w:val="en-GB"/>
        </w:rPr>
        <w:t xml:space="preserve">may collect and process data relating to </w:t>
      </w:r>
      <w:r w:rsidR="00571830">
        <w:rPr>
          <w:lang w:val="en-GB"/>
        </w:rPr>
        <w:t xml:space="preserve">data subjects </w:t>
      </w:r>
      <w:r w:rsidRPr="005F6720">
        <w:rPr>
          <w:lang w:val="en-GB"/>
        </w:rPr>
        <w:t>during the course of our relationship with</w:t>
      </w:r>
      <w:r w:rsidR="00571830">
        <w:rPr>
          <w:lang w:val="en-GB"/>
        </w:rPr>
        <w:t xml:space="preserve"> such data subjects </w:t>
      </w:r>
      <w:r w:rsidRPr="005F6720">
        <w:rPr>
          <w:lang w:val="en-GB"/>
        </w:rPr>
        <w:t>(and afterwards</w:t>
      </w:r>
      <w:r w:rsidR="00FE0177">
        <w:rPr>
          <w:lang w:val="en-GB"/>
        </w:rPr>
        <w:t>)</w:t>
      </w:r>
      <w:r w:rsidRPr="005F6720">
        <w:rPr>
          <w:lang w:val="en-GB"/>
        </w:rPr>
        <w:t xml:space="preserve"> as set out below. </w:t>
      </w:r>
    </w:p>
    <w:p w14:paraId="1BDECFF6" w14:textId="61EBEBEA" w:rsidR="005F6720" w:rsidRPr="005F6720" w:rsidRDefault="00870B71" w:rsidP="008E1B06">
      <w:pPr>
        <w:pStyle w:val="MFNumLev2"/>
        <w:rPr>
          <w:lang w:val="en-GB"/>
        </w:rPr>
      </w:pPr>
      <w:r>
        <w:rPr>
          <w:lang w:val="en-GB"/>
        </w:rPr>
        <w:t>In circumstances where</w:t>
      </w:r>
      <w:r w:rsidR="00640E15">
        <w:rPr>
          <w:lang w:val="en-GB"/>
        </w:rPr>
        <w:t xml:space="preserve"> any of the following are </w:t>
      </w:r>
      <w:proofErr w:type="spellStart"/>
      <w:r w:rsidR="00640E15">
        <w:rPr>
          <w:lang w:val="en-GB"/>
        </w:rPr>
        <w:t>sole</w:t>
      </w:r>
      <w:proofErr w:type="spellEnd"/>
      <w:r w:rsidR="00640E15">
        <w:rPr>
          <w:lang w:val="en-GB"/>
        </w:rPr>
        <w:t xml:space="preserve"> traders:</w:t>
      </w:r>
      <w:r>
        <w:rPr>
          <w:lang w:val="en-GB"/>
        </w:rPr>
        <w:t xml:space="preserve"> </w:t>
      </w:r>
      <w:r w:rsidR="00640E15">
        <w:rPr>
          <w:lang w:val="en-GB"/>
        </w:rPr>
        <w:t xml:space="preserve">(i) </w:t>
      </w:r>
      <w:r>
        <w:rPr>
          <w:lang w:val="en-GB"/>
        </w:rPr>
        <w:t xml:space="preserve">the recipient of </w:t>
      </w:r>
      <w:r w:rsidR="00D11132">
        <w:rPr>
          <w:lang w:val="en-GB"/>
        </w:rPr>
        <w:t xml:space="preserve">a </w:t>
      </w:r>
      <w:r>
        <w:rPr>
          <w:lang w:val="en-GB"/>
        </w:rPr>
        <w:t>grant under the Scheme</w:t>
      </w:r>
      <w:r w:rsidR="00640E15">
        <w:rPr>
          <w:lang w:val="en-GB"/>
        </w:rPr>
        <w:t xml:space="preserve"> (ii) the </w:t>
      </w:r>
      <w:r w:rsidR="00D11132">
        <w:rPr>
          <w:lang w:val="en-GB"/>
        </w:rPr>
        <w:t>P</w:t>
      </w:r>
      <w:r w:rsidR="00640E15">
        <w:rPr>
          <w:lang w:val="en-GB"/>
        </w:rPr>
        <w:t xml:space="preserve">rime </w:t>
      </w:r>
      <w:r w:rsidR="00D11132">
        <w:rPr>
          <w:lang w:val="en-GB"/>
        </w:rPr>
        <w:t>A</w:t>
      </w:r>
      <w:r w:rsidR="00640E15">
        <w:rPr>
          <w:lang w:val="en-GB"/>
        </w:rPr>
        <w:t xml:space="preserve">pplicant in a </w:t>
      </w:r>
      <w:r w:rsidR="00D11132">
        <w:rPr>
          <w:lang w:val="en-GB"/>
        </w:rPr>
        <w:t>C</w:t>
      </w:r>
      <w:r w:rsidR="00640E15">
        <w:rPr>
          <w:lang w:val="en-GB"/>
        </w:rPr>
        <w:t xml:space="preserve">onsortium which is the recipient of </w:t>
      </w:r>
      <w:r w:rsidR="00D11132">
        <w:rPr>
          <w:lang w:val="en-GB"/>
        </w:rPr>
        <w:t>a</w:t>
      </w:r>
      <w:r w:rsidR="00640E15">
        <w:rPr>
          <w:lang w:val="en-GB"/>
        </w:rPr>
        <w:t xml:space="preserve"> grant under the Scheme or (iii) a sub-contractor identified in a </w:t>
      </w:r>
      <w:proofErr w:type="gramStart"/>
      <w:r w:rsidR="00D11132">
        <w:rPr>
          <w:lang w:val="en-GB"/>
        </w:rPr>
        <w:t>Submission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s</w:t>
      </w:r>
      <w:r w:rsidR="005F6720" w:rsidRPr="005F6720">
        <w:rPr>
          <w:lang w:val="en-GB"/>
        </w:rPr>
        <w:t xml:space="preserve">uch </w:t>
      </w:r>
      <w:r w:rsidR="004E2DFA">
        <w:rPr>
          <w:lang w:val="en-GB"/>
        </w:rPr>
        <w:t xml:space="preserve">personal </w:t>
      </w:r>
      <w:r w:rsidR="005F6720" w:rsidRPr="005F6720">
        <w:rPr>
          <w:lang w:val="en-GB"/>
        </w:rPr>
        <w:t>data may include:</w:t>
      </w:r>
    </w:p>
    <w:p w14:paraId="4DDCC32B" w14:textId="3268DD26" w:rsidR="00B4771C" w:rsidRPr="00B4771C" w:rsidRDefault="004E2DFA" w:rsidP="00CD6B52">
      <w:pPr>
        <w:pStyle w:val="MFNumLev3"/>
        <w:rPr>
          <w:lang w:val="en-GB"/>
        </w:rPr>
      </w:pPr>
      <w:r>
        <w:rPr>
          <w:lang w:val="en-GB"/>
        </w:rPr>
        <w:t xml:space="preserve">the sole trader’s </w:t>
      </w:r>
      <w:r w:rsidR="00B4771C">
        <w:rPr>
          <w:lang w:val="en-GB"/>
        </w:rPr>
        <w:t>n</w:t>
      </w:r>
      <w:r w:rsidR="00B4771C" w:rsidRPr="00B4771C">
        <w:rPr>
          <w:lang w:val="en-GB"/>
        </w:rPr>
        <w:t xml:space="preserve">ame and contact </w:t>
      </w:r>
      <w:proofErr w:type="gramStart"/>
      <w:r w:rsidR="00B4771C" w:rsidRPr="00B4771C">
        <w:rPr>
          <w:lang w:val="en-GB"/>
        </w:rPr>
        <w:t>details;</w:t>
      </w:r>
      <w:proofErr w:type="gramEnd"/>
    </w:p>
    <w:p w14:paraId="2938284E" w14:textId="13BAB2D9" w:rsidR="00B4771C" w:rsidRPr="00B4771C" w:rsidRDefault="004E2DFA" w:rsidP="00CD6B52">
      <w:pPr>
        <w:pStyle w:val="MFNumLev3"/>
        <w:rPr>
          <w:lang w:val="en-GB"/>
        </w:rPr>
      </w:pPr>
      <w:r>
        <w:rPr>
          <w:lang w:val="en-GB"/>
        </w:rPr>
        <w:t xml:space="preserve">the sole trader’s </w:t>
      </w:r>
      <w:r w:rsidR="00B4771C">
        <w:rPr>
          <w:lang w:val="en-GB"/>
        </w:rPr>
        <w:t>t</w:t>
      </w:r>
      <w:r w:rsidR="00B4771C" w:rsidRPr="00B4771C">
        <w:rPr>
          <w:lang w:val="en-GB"/>
        </w:rPr>
        <w:t xml:space="preserve">ax </w:t>
      </w:r>
      <w:r w:rsidR="00870B71">
        <w:rPr>
          <w:lang w:val="en-GB"/>
        </w:rPr>
        <w:t xml:space="preserve">reference number and tax clearance </w:t>
      </w:r>
      <w:proofErr w:type="gramStart"/>
      <w:r w:rsidR="00B4771C" w:rsidRPr="00B4771C">
        <w:rPr>
          <w:lang w:val="en-GB"/>
        </w:rPr>
        <w:t>certificate;</w:t>
      </w:r>
      <w:proofErr w:type="gramEnd"/>
    </w:p>
    <w:p w14:paraId="6FB487B8" w14:textId="3D57C54D" w:rsidR="00B4771C" w:rsidRPr="00B4771C" w:rsidRDefault="004E2DFA" w:rsidP="00CD6B52">
      <w:pPr>
        <w:pStyle w:val="MFNumLev3"/>
        <w:rPr>
          <w:lang w:val="en-GB"/>
        </w:rPr>
      </w:pPr>
      <w:r>
        <w:rPr>
          <w:lang w:val="en-GB"/>
        </w:rPr>
        <w:t xml:space="preserve">the </w:t>
      </w:r>
      <w:r w:rsidR="00B4771C">
        <w:rPr>
          <w:lang w:val="en-GB"/>
        </w:rPr>
        <w:t>a</w:t>
      </w:r>
      <w:r w:rsidR="00B4771C" w:rsidRPr="00B4771C">
        <w:rPr>
          <w:lang w:val="en-GB"/>
        </w:rPr>
        <w:t xml:space="preserve">mount of the </w:t>
      </w:r>
      <w:proofErr w:type="gramStart"/>
      <w:r w:rsidR="00B4771C" w:rsidRPr="00B4771C">
        <w:rPr>
          <w:lang w:val="en-GB"/>
        </w:rPr>
        <w:t>grant;</w:t>
      </w:r>
      <w:proofErr w:type="gramEnd"/>
    </w:p>
    <w:p w14:paraId="7BC789D0" w14:textId="6B6C080E" w:rsidR="00B4771C" w:rsidRPr="00B4771C" w:rsidRDefault="00B4771C" w:rsidP="00CD6B52">
      <w:pPr>
        <w:pStyle w:val="MFNumLev3"/>
        <w:rPr>
          <w:lang w:val="en-GB"/>
        </w:rPr>
      </w:pPr>
      <w:r>
        <w:rPr>
          <w:lang w:val="en-GB"/>
        </w:rPr>
        <w:t>f</w:t>
      </w:r>
      <w:r w:rsidRPr="00B4771C">
        <w:rPr>
          <w:lang w:val="en-GB"/>
        </w:rPr>
        <w:t xml:space="preserve">inancial details relating to the sole trader, including </w:t>
      </w:r>
      <w:proofErr w:type="gramStart"/>
      <w:r w:rsidRPr="00B4771C">
        <w:rPr>
          <w:lang w:val="en-GB"/>
        </w:rPr>
        <w:t>turnover;</w:t>
      </w:r>
      <w:proofErr w:type="gramEnd"/>
    </w:p>
    <w:p w14:paraId="168B06E5" w14:textId="65EA5C0F" w:rsidR="004628D2" w:rsidRPr="00B4771C" w:rsidRDefault="004628D2" w:rsidP="00CD6B52">
      <w:pPr>
        <w:pStyle w:val="MFNumLev3"/>
        <w:rPr>
          <w:lang w:val="en-GB"/>
        </w:rPr>
      </w:pPr>
      <w:r>
        <w:rPr>
          <w:lang w:val="en-GB"/>
        </w:rPr>
        <w:t xml:space="preserve">any other details </w:t>
      </w:r>
      <w:r w:rsidR="00740226">
        <w:rPr>
          <w:lang w:val="en-GB"/>
        </w:rPr>
        <w:t xml:space="preserve">which relate to </w:t>
      </w:r>
      <w:r>
        <w:rPr>
          <w:lang w:val="en-GB"/>
        </w:rPr>
        <w:t xml:space="preserve">whether </w:t>
      </w:r>
      <w:r w:rsidR="004E2DFA">
        <w:rPr>
          <w:lang w:val="en-GB"/>
        </w:rPr>
        <w:t xml:space="preserve">the sole trader is </w:t>
      </w:r>
      <w:r>
        <w:rPr>
          <w:lang w:val="en-GB"/>
        </w:rPr>
        <w:t xml:space="preserve">compliant with the Scheme </w:t>
      </w:r>
      <w:proofErr w:type="gramStart"/>
      <w:r w:rsidR="003C34C7">
        <w:rPr>
          <w:lang w:val="en-GB"/>
        </w:rPr>
        <w:t>Documents</w:t>
      </w:r>
      <w:r w:rsidR="00870B71">
        <w:rPr>
          <w:lang w:val="en-GB"/>
        </w:rPr>
        <w:t>;</w:t>
      </w:r>
      <w:proofErr w:type="gramEnd"/>
      <w:r>
        <w:rPr>
          <w:lang w:val="en-GB"/>
        </w:rPr>
        <w:t xml:space="preserve">  </w:t>
      </w:r>
    </w:p>
    <w:p w14:paraId="3DF1B1C3" w14:textId="77777777" w:rsidR="00B4771C" w:rsidRDefault="00B4771C" w:rsidP="00CD6B52">
      <w:pPr>
        <w:pStyle w:val="MFNumLev3"/>
        <w:rPr>
          <w:lang w:val="en-GB"/>
        </w:rPr>
      </w:pPr>
      <w:r>
        <w:rPr>
          <w:lang w:val="en-GB"/>
        </w:rPr>
        <w:t>b</w:t>
      </w:r>
      <w:r w:rsidRPr="00B4771C">
        <w:rPr>
          <w:lang w:val="en-GB"/>
        </w:rPr>
        <w:t xml:space="preserve">ank account details for </w:t>
      </w:r>
      <w:r>
        <w:rPr>
          <w:lang w:val="en-GB"/>
        </w:rPr>
        <w:t>a</w:t>
      </w:r>
      <w:r w:rsidRPr="00B4771C">
        <w:rPr>
          <w:lang w:val="en-GB"/>
        </w:rPr>
        <w:t xml:space="preserve"> sole trader (being the account into which the grant will be paid);</w:t>
      </w:r>
      <w:r>
        <w:rPr>
          <w:lang w:val="en-GB"/>
        </w:rPr>
        <w:t xml:space="preserve"> and</w:t>
      </w:r>
    </w:p>
    <w:p w14:paraId="7C3D64D8" w14:textId="3C8811B5" w:rsidR="005F6720" w:rsidRDefault="005F6720" w:rsidP="00CD6B52">
      <w:pPr>
        <w:pStyle w:val="MFNumLev3"/>
        <w:rPr>
          <w:lang w:val="en-GB"/>
        </w:rPr>
      </w:pPr>
      <w:r w:rsidRPr="00A4408E">
        <w:rPr>
          <w:lang w:val="en-GB"/>
        </w:rPr>
        <w:t xml:space="preserve">any other personal information </w:t>
      </w:r>
      <w:r w:rsidR="004E2DFA">
        <w:rPr>
          <w:lang w:val="en-GB"/>
        </w:rPr>
        <w:t xml:space="preserve">which the sole trader </w:t>
      </w:r>
      <w:r w:rsidRPr="00A4408E">
        <w:rPr>
          <w:lang w:val="en-GB"/>
        </w:rPr>
        <w:t>provide</w:t>
      </w:r>
      <w:r w:rsidR="004E2DFA">
        <w:rPr>
          <w:lang w:val="en-GB"/>
        </w:rPr>
        <w:t>s</w:t>
      </w:r>
      <w:r w:rsidRPr="00A4408E">
        <w:rPr>
          <w:lang w:val="en-GB"/>
        </w:rPr>
        <w:t xml:space="preserve"> directly to us.</w:t>
      </w:r>
    </w:p>
    <w:p w14:paraId="014C1FD2" w14:textId="1322175B" w:rsidR="004E2DFA" w:rsidRDefault="004E2DFA" w:rsidP="000707DE">
      <w:pPr>
        <w:pStyle w:val="MFNumLev2"/>
        <w:rPr>
          <w:lang w:val="en-GB"/>
        </w:rPr>
      </w:pPr>
      <w:r>
        <w:rPr>
          <w:lang w:val="en-GB"/>
        </w:rPr>
        <w:t>In circumstances where the recipient of the grant is a company, then we may collect the following categories of personal data from directors/executives in the company with who</w:t>
      </w:r>
      <w:r w:rsidR="00571830">
        <w:rPr>
          <w:lang w:val="en-GB"/>
        </w:rPr>
        <w:t>m</w:t>
      </w:r>
      <w:r>
        <w:rPr>
          <w:lang w:val="en-GB"/>
        </w:rPr>
        <w:t xml:space="preserve"> we are dealing:</w:t>
      </w:r>
    </w:p>
    <w:p w14:paraId="20CE7DAD" w14:textId="3100486E" w:rsidR="004E2DFA" w:rsidRDefault="004E2DFA" w:rsidP="004E2DFA">
      <w:pPr>
        <w:pStyle w:val="MFNumLev3"/>
        <w:rPr>
          <w:lang w:val="en-GB"/>
        </w:rPr>
      </w:pPr>
      <w:r>
        <w:rPr>
          <w:lang w:val="en-GB"/>
        </w:rPr>
        <w:t>name and contact details; and</w:t>
      </w:r>
    </w:p>
    <w:p w14:paraId="5A52BEF5" w14:textId="28600324" w:rsidR="000707DE" w:rsidRPr="000707DE" w:rsidRDefault="004E2DFA" w:rsidP="004E2DFA">
      <w:pPr>
        <w:pStyle w:val="MFNumLev3"/>
        <w:rPr>
          <w:lang w:val="en-GB"/>
        </w:rPr>
      </w:pPr>
      <w:r>
        <w:rPr>
          <w:lang w:val="en-GB"/>
        </w:rPr>
        <w:t xml:space="preserve">any other personal information which </w:t>
      </w:r>
      <w:r w:rsidR="00571830">
        <w:rPr>
          <w:lang w:val="en-GB"/>
        </w:rPr>
        <w:t>such directors/executives p</w:t>
      </w:r>
      <w:r>
        <w:rPr>
          <w:lang w:val="en-GB"/>
        </w:rPr>
        <w:t>rovide directly to us.</w:t>
      </w:r>
      <w:r w:rsidR="005022A9">
        <w:rPr>
          <w:lang w:val="en-GB"/>
        </w:rPr>
        <w:t xml:space="preserve"> </w:t>
      </w:r>
    </w:p>
    <w:p w14:paraId="3374AD06" w14:textId="77777777" w:rsidR="005F6720" w:rsidRPr="005F6720" w:rsidRDefault="005F6720" w:rsidP="00DD00A3">
      <w:pPr>
        <w:pStyle w:val="MFNumLev1"/>
        <w:rPr>
          <w:lang w:val="en-GB"/>
        </w:rPr>
      </w:pPr>
      <w:r w:rsidRPr="005F6720">
        <w:rPr>
          <w:lang w:val="en-GB"/>
        </w:rPr>
        <w:t>Purp</w:t>
      </w:r>
      <w:r w:rsidR="006578AC">
        <w:rPr>
          <w:lang w:val="en-GB"/>
        </w:rPr>
        <w:t>ose of processing and legal basi</w:t>
      </w:r>
      <w:r w:rsidRPr="005F6720">
        <w:rPr>
          <w:lang w:val="en-GB"/>
        </w:rPr>
        <w:t>s</w:t>
      </w:r>
    </w:p>
    <w:p w14:paraId="1E1E87DD" w14:textId="5B57A1E1" w:rsidR="00CD6B52" w:rsidRDefault="00FE0177" w:rsidP="008E1B06">
      <w:pPr>
        <w:pStyle w:val="MFNumLev2"/>
        <w:rPr>
          <w:lang w:val="en-GB"/>
        </w:rPr>
      </w:pPr>
      <w:r>
        <w:rPr>
          <w:lang w:val="en-GB"/>
        </w:rPr>
        <w:t xml:space="preserve">The </w:t>
      </w:r>
      <w:r w:rsidR="005F6720" w:rsidRPr="005F6720">
        <w:rPr>
          <w:lang w:val="en-GB"/>
        </w:rPr>
        <w:t xml:space="preserve">personal data </w:t>
      </w:r>
      <w:r>
        <w:rPr>
          <w:lang w:val="en-GB"/>
        </w:rPr>
        <w:t xml:space="preserve">described above </w:t>
      </w:r>
      <w:r w:rsidR="005F6720" w:rsidRPr="005F6720">
        <w:rPr>
          <w:lang w:val="en-GB"/>
        </w:rPr>
        <w:t>may be used by us and by third party service providers</w:t>
      </w:r>
      <w:r w:rsidR="00CD6B52">
        <w:rPr>
          <w:lang w:val="en-GB"/>
        </w:rPr>
        <w:t xml:space="preserve"> (such as a </w:t>
      </w:r>
      <w:r>
        <w:rPr>
          <w:lang w:val="en-GB"/>
        </w:rPr>
        <w:t>third party operating the Scheme on our behalf</w:t>
      </w:r>
      <w:r w:rsidR="00CD6B52">
        <w:rPr>
          <w:lang w:val="en-GB"/>
        </w:rPr>
        <w:t>)</w:t>
      </w:r>
      <w:r>
        <w:rPr>
          <w:lang w:val="en-GB"/>
        </w:rPr>
        <w:t xml:space="preserve"> </w:t>
      </w:r>
      <w:r w:rsidR="005F6720" w:rsidRPr="005F6720">
        <w:rPr>
          <w:lang w:val="en-GB"/>
        </w:rPr>
        <w:t xml:space="preserve">for the purposes </w:t>
      </w:r>
      <w:r w:rsidR="00DA5F60">
        <w:rPr>
          <w:lang w:val="en-GB"/>
        </w:rPr>
        <w:t>of</w:t>
      </w:r>
      <w:r w:rsidR="00CD6B52">
        <w:rPr>
          <w:lang w:val="en-GB"/>
        </w:rPr>
        <w:t>:</w:t>
      </w:r>
    </w:p>
    <w:p w14:paraId="144EE41B" w14:textId="77777777" w:rsidR="00CD6B52" w:rsidRPr="00CD6B52" w:rsidRDefault="00CD6B52" w:rsidP="008E1B06">
      <w:pPr>
        <w:pStyle w:val="MFNumLev3"/>
        <w:rPr>
          <w:lang w:val="en-GB"/>
        </w:rPr>
      </w:pPr>
      <w:r>
        <w:lastRenderedPageBreak/>
        <w:t>administering the Scheme, which includes general administration, assessment of eligibility</w:t>
      </w:r>
      <w:r w:rsidR="006578AC">
        <w:t xml:space="preserve"> under the Scheme</w:t>
      </w:r>
      <w:r>
        <w:t xml:space="preserve">, and calculation and payment of </w:t>
      </w:r>
      <w:r w:rsidR="006578AC">
        <w:t>a grant</w:t>
      </w:r>
      <w:r>
        <w:t xml:space="preserve"> under the Scheme,  </w:t>
      </w:r>
    </w:p>
    <w:p w14:paraId="3191A9D7" w14:textId="64136ACE" w:rsidR="00CD6B52" w:rsidRPr="00CD6B52" w:rsidRDefault="00DA5F60" w:rsidP="008E1B06">
      <w:pPr>
        <w:pStyle w:val="MFNumLev3"/>
        <w:rPr>
          <w:lang w:val="en-GB"/>
        </w:rPr>
      </w:pPr>
      <w:r>
        <w:t xml:space="preserve">complying with any obligations imposed on </w:t>
      </w:r>
      <w:r w:rsidR="00CD6B52">
        <w:t>us</w:t>
      </w:r>
      <w:r>
        <w:t xml:space="preserve"> by applicable </w:t>
      </w:r>
      <w:proofErr w:type="gramStart"/>
      <w:r>
        <w:t>law;</w:t>
      </w:r>
      <w:proofErr w:type="gramEnd"/>
      <w:r w:rsidR="00CD6B52">
        <w:t xml:space="preserve"> </w:t>
      </w:r>
    </w:p>
    <w:p w14:paraId="3C2D6244" w14:textId="39C0657D" w:rsidR="00FC64C7" w:rsidRPr="0016741D" w:rsidRDefault="005F6720" w:rsidP="0016741D">
      <w:pPr>
        <w:pStyle w:val="MFNumLev3"/>
        <w:rPr>
          <w:lang w:val="en-GB"/>
        </w:rPr>
      </w:pPr>
      <w:r w:rsidRPr="00381A03">
        <w:t>comply</w:t>
      </w:r>
      <w:r w:rsidR="004D31A4">
        <w:t>ing</w:t>
      </w:r>
      <w:r w:rsidRPr="00381A03">
        <w:t xml:space="preserve"> with </w:t>
      </w:r>
      <w:r w:rsidR="00CD6B52">
        <w:t xml:space="preserve">our </w:t>
      </w:r>
      <w:r w:rsidRPr="00381A03">
        <w:t>legal and regulatory obligations</w:t>
      </w:r>
      <w:r w:rsidR="00DA5080">
        <w:t>; and</w:t>
      </w:r>
    </w:p>
    <w:p w14:paraId="78F22CD3" w14:textId="1A823833" w:rsidR="00DA5080" w:rsidRPr="00CD6B52" w:rsidRDefault="00A50C35" w:rsidP="008E1B06">
      <w:pPr>
        <w:pStyle w:val="MFNumLev3"/>
        <w:rPr>
          <w:lang w:val="en-GB"/>
        </w:rPr>
      </w:pPr>
      <w:r>
        <w:t xml:space="preserve">overseeing and </w:t>
      </w:r>
      <w:r w:rsidR="00DA5080">
        <w:t>reviewing the operation of the Scheme.</w:t>
      </w:r>
    </w:p>
    <w:p w14:paraId="7E4537DC" w14:textId="08289AE7" w:rsidR="00DA5080" w:rsidRDefault="005F6720" w:rsidP="008E1B06">
      <w:pPr>
        <w:pStyle w:val="MFNumLev2"/>
        <w:rPr>
          <w:lang w:val="en-GB"/>
        </w:rPr>
      </w:pPr>
      <w:r w:rsidRPr="005F6720">
        <w:rPr>
          <w:lang w:val="en-GB"/>
        </w:rPr>
        <w:t>T</w:t>
      </w:r>
      <w:r w:rsidR="006578AC">
        <w:rPr>
          <w:lang w:val="en-GB"/>
        </w:rPr>
        <w:t>he legal basi</w:t>
      </w:r>
      <w:r w:rsidR="0078475C">
        <w:rPr>
          <w:lang w:val="en-GB"/>
        </w:rPr>
        <w:t>s on which we collect and</w:t>
      </w:r>
      <w:r w:rsidRPr="005F6720">
        <w:rPr>
          <w:lang w:val="en-GB"/>
        </w:rPr>
        <w:t xml:space="preserve"> process </w:t>
      </w:r>
      <w:r w:rsidR="00221883">
        <w:rPr>
          <w:lang w:val="en-GB"/>
        </w:rPr>
        <w:t xml:space="preserve">personal </w:t>
      </w:r>
      <w:r w:rsidR="00CE4050">
        <w:rPr>
          <w:lang w:val="en-GB"/>
        </w:rPr>
        <w:t xml:space="preserve">data </w:t>
      </w:r>
      <w:r w:rsidRPr="005F6720">
        <w:rPr>
          <w:lang w:val="en-GB"/>
        </w:rPr>
        <w:t xml:space="preserve">in the manner described above </w:t>
      </w:r>
      <w:r w:rsidR="0078475C">
        <w:rPr>
          <w:lang w:val="en-GB"/>
        </w:rPr>
        <w:t>is</w:t>
      </w:r>
      <w:r w:rsidR="00DA5080">
        <w:rPr>
          <w:lang w:val="en-GB"/>
        </w:rPr>
        <w:t>:</w:t>
      </w:r>
      <w:r w:rsidR="0078475C">
        <w:rPr>
          <w:lang w:val="en-GB"/>
        </w:rPr>
        <w:t xml:space="preserve"> </w:t>
      </w:r>
    </w:p>
    <w:p w14:paraId="52530E3F" w14:textId="7F962B58" w:rsidR="00DA5080" w:rsidRPr="00DA5080" w:rsidRDefault="0078475C" w:rsidP="00DA5080">
      <w:pPr>
        <w:pStyle w:val="MFNumLev3"/>
        <w:rPr>
          <w:lang w:val="en-GB"/>
        </w:rPr>
      </w:pPr>
      <w:r>
        <w:rPr>
          <w:lang w:val="en-GB"/>
        </w:rPr>
        <w:t xml:space="preserve">for </w:t>
      </w:r>
      <w:r w:rsidRPr="0078475C">
        <w:t>the performance of a task carried out in the public interest or in the exercise of official authority vested in the controller</w:t>
      </w:r>
      <w:r w:rsidR="000A65A7">
        <w:t xml:space="preserve">.  Pursuant to section 19(1) of the Roads Act 1993 (as amended) we have responsibility to secure recharging or refuelling infrastructure for a network identified in schemes made by us.  </w:t>
      </w:r>
      <w:r w:rsidR="001014A7">
        <w:t>This therefore provides a lawful basis for processing persona</w:t>
      </w:r>
      <w:r w:rsidR="00D11132">
        <w:t>l</w:t>
      </w:r>
      <w:r w:rsidR="001014A7">
        <w:t xml:space="preserve"> data </w:t>
      </w:r>
      <w:r>
        <w:t>under</w:t>
      </w:r>
      <w:r w:rsidR="00DA5080">
        <w:t xml:space="preserve"> Article 6(1)(e) of the GDPR</w:t>
      </w:r>
      <w:r w:rsidR="00A50C35">
        <w:t xml:space="preserve"> and section 38 of the Data Protection Act 2018</w:t>
      </w:r>
      <w:r w:rsidR="00DA5080">
        <w:t>; and</w:t>
      </w:r>
    </w:p>
    <w:p w14:paraId="7AB1D0AA" w14:textId="31E4D66D" w:rsidR="004628D2" w:rsidRDefault="00A50C35" w:rsidP="00DA5080">
      <w:pPr>
        <w:pStyle w:val="MFNumLev3"/>
        <w:rPr>
          <w:lang w:val="en-GB"/>
        </w:rPr>
      </w:pPr>
      <w:r>
        <w:rPr>
          <w:lang w:val="en-GB"/>
        </w:rPr>
        <w:t xml:space="preserve">where the applicant </w:t>
      </w:r>
      <w:r w:rsidR="001014A7">
        <w:rPr>
          <w:lang w:val="en-GB"/>
        </w:rPr>
        <w:t>(or prime applicant in</w:t>
      </w:r>
      <w:r w:rsidR="00D376AA">
        <w:rPr>
          <w:lang w:val="en-GB"/>
        </w:rPr>
        <w:t xml:space="preserve"> </w:t>
      </w:r>
      <w:proofErr w:type="gramStart"/>
      <w:r w:rsidR="001014A7">
        <w:rPr>
          <w:lang w:val="en-GB"/>
        </w:rPr>
        <w:t>a  consortium</w:t>
      </w:r>
      <w:proofErr w:type="gramEnd"/>
      <w:r w:rsidR="001014A7">
        <w:rPr>
          <w:lang w:val="en-GB"/>
        </w:rPr>
        <w:t xml:space="preserve">) </w:t>
      </w:r>
      <w:r>
        <w:rPr>
          <w:lang w:val="en-GB"/>
        </w:rPr>
        <w:t xml:space="preserve">is a sole trader, that the processing is necessary for the performance of a contract with </w:t>
      </w:r>
      <w:r w:rsidR="004E2DFA">
        <w:rPr>
          <w:lang w:val="en-GB"/>
        </w:rPr>
        <w:t xml:space="preserve">the </w:t>
      </w:r>
      <w:r>
        <w:rPr>
          <w:lang w:val="en-GB"/>
        </w:rPr>
        <w:t>sole trade</w:t>
      </w:r>
      <w:r w:rsidR="004E2DFA">
        <w:rPr>
          <w:lang w:val="en-GB"/>
        </w:rPr>
        <w:t>r</w:t>
      </w:r>
      <w:r>
        <w:rPr>
          <w:lang w:val="en-GB"/>
        </w:rPr>
        <w:t xml:space="preserve"> e.g. for compliance with the Scheme rules and terms and conditions</w:t>
      </w:r>
      <w:r w:rsidR="004628D2">
        <w:rPr>
          <w:lang w:val="en-GB"/>
        </w:rPr>
        <w:t>.</w:t>
      </w:r>
    </w:p>
    <w:p w14:paraId="341F9748" w14:textId="6DBA629B" w:rsidR="006578AC" w:rsidRDefault="004E2DFA" w:rsidP="003E4E4D">
      <w:pPr>
        <w:pStyle w:val="MFNumLev2"/>
        <w:rPr>
          <w:lang w:val="en-GB"/>
        </w:rPr>
      </w:pPr>
      <w:r>
        <w:t>W</w:t>
      </w:r>
      <w:r w:rsidR="0078475C">
        <w:t>e have ensured that any processing of personal data will be limited to w</w:t>
      </w:r>
      <w:r w:rsidR="00840AB1">
        <w:t xml:space="preserve">hat is necessary and proportionate. </w:t>
      </w:r>
    </w:p>
    <w:p w14:paraId="3AFB710F" w14:textId="400FFE24" w:rsidR="005F6720" w:rsidRPr="005F6720" w:rsidRDefault="00690306" w:rsidP="00DD00A3">
      <w:pPr>
        <w:pStyle w:val="MFNumLev1"/>
        <w:rPr>
          <w:lang w:val="en-GB"/>
        </w:rPr>
      </w:pPr>
      <w:r>
        <w:rPr>
          <w:lang w:val="en-GB"/>
        </w:rPr>
        <w:t xml:space="preserve">Disclosure </w:t>
      </w:r>
      <w:r w:rsidR="005F6720" w:rsidRPr="005F6720">
        <w:rPr>
          <w:lang w:val="en-GB"/>
        </w:rPr>
        <w:t xml:space="preserve">of </w:t>
      </w:r>
      <w:r>
        <w:rPr>
          <w:lang w:val="en-GB"/>
        </w:rPr>
        <w:t xml:space="preserve">personal </w:t>
      </w:r>
      <w:r w:rsidR="005F6720" w:rsidRPr="005F6720">
        <w:rPr>
          <w:lang w:val="en-GB"/>
        </w:rPr>
        <w:t>data</w:t>
      </w:r>
    </w:p>
    <w:p w14:paraId="5B2D265D" w14:textId="521D3A58" w:rsidR="00840AB1" w:rsidRDefault="005F6720" w:rsidP="008E1B06">
      <w:pPr>
        <w:pStyle w:val="MFNumLev2"/>
        <w:rPr>
          <w:lang w:val="en-GB"/>
        </w:rPr>
      </w:pPr>
      <w:r w:rsidRPr="005F6720">
        <w:rPr>
          <w:lang w:val="en-GB"/>
        </w:rPr>
        <w:t>W</w:t>
      </w:r>
      <w:r w:rsidR="00840AB1">
        <w:rPr>
          <w:lang w:val="en-GB"/>
        </w:rPr>
        <w:t>here necessary and proportionate, w</w:t>
      </w:r>
      <w:r w:rsidRPr="005F6720">
        <w:rPr>
          <w:lang w:val="en-GB"/>
        </w:rPr>
        <w:t>e may disclose personal data to third party recipients</w:t>
      </w:r>
      <w:r w:rsidR="00840AB1">
        <w:rPr>
          <w:lang w:val="en-GB"/>
        </w:rPr>
        <w:t xml:space="preserve"> </w:t>
      </w:r>
      <w:r w:rsidRPr="005F6720">
        <w:rPr>
          <w:lang w:val="en-GB"/>
        </w:rPr>
        <w:t xml:space="preserve">in connection with the </w:t>
      </w:r>
      <w:r w:rsidR="000707DE">
        <w:rPr>
          <w:lang w:val="en-GB"/>
        </w:rPr>
        <w:t>purposes set out above</w:t>
      </w:r>
      <w:r w:rsidR="00840AB1">
        <w:rPr>
          <w:lang w:val="en-GB"/>
        </w:rPr>
        <w:t>. This includes sharing personal data with:</w:t>
      </w:r>
    </w:p>
    <w:p w14:paraId="6E25966C" w14:textId="411905FD" w:rsidR="00840AB1" w:rsidRDefault="00840AB1" w:rsidP="008E1B06">
      <w:pPr>
        <w:pStyle w:val="MFNumLev3"/>
      </w:pPr>
      <w:r>
        <w:t>a s</w:t>
      </w:r>
      <w:r w:rsidR="00FE0177">
        <w:t xml:space="preserve">ervice provider </w:t>
      </w:r>
      <w:r>
        <w:t xml:space="preserve">appointed by TII to operate the Scheme on its </w:t>
      </w:r>
      <w:proofErr w:type="gramStart"/>
      <w:r>
        <w:t>behalf;</w:t>
      </w:r>
      <w:proofErr w:type="gramEnd"/>
      <w:r>
        <w:t xml:space="preserve"> </w:t>
      </w:r>
    </w:p>
    <w:p w14:paraId="5901D1B7" w14:textId="35D747B3" w:rsidR="00690306" w:rsidRPr="00840AB1" w:rsidRDefault="00690306" w:rsidP="008E1B06">
      <w:pPr>
        <w:pStyle w:val="MFNumLev3"/>
      </w:pPr>
      <w:r>
        <w:t xml:space="preserve">any successor to TII as the administrator of the </w:t>
      </w:r>
      <w:proofErr w:type="gramStart"/>
      <w:r>
        <w:t>Scheme;</w:t>
      </w:r>
      <w:proofErr w:type="gramEnd"/>
    </w:p>
    <w:p w14:paraId="0CE092DB" w14:textId="77777777" w:rsidR="00164CD0" w:rsidRDefault="00A50C35" w:rsidP="008E1B06">
      <w:pPr>
        <w:pStyle w:val="MFNumLev3"/>
      </w:pPr>
      <w:r>
        <w:t xml:space="preserve">other service providers (including consultants and </w:t>
      </w:r>
      <w:r w:rsidR="00F343CB">
        <w:t>legal advisors</w:t>
      </w:r>
      <w:r>
        <w:t xml:space="preserve">) in connection with the operation and administration of the </w:t>
      </w:r>
      <w:proofErr w:type="gramStart"/>
      <w:r w:rsidR="00F343CB">
        <w:t>Scheme</w:t>
      </w:r>
      <w:r w:rsidR="00815F97">
        <w:t>;</w:t>
      </w:r>
      <w:proofErr w:type="gramEnd"/>
      <w:r w:rsidR="00815F97">
        <w:t xml:space="preserve"> </w:t>
      </w:r>
    </w:p>
    <w:p w14:paraId="67973C06" w14:textId="6A0DA659" w:rsidR="00815F97" w:rsidRDefault="00164CD0" w:rsidP="008E1B06">
      <w:pPr>
        <w:pStyle w:val="MFNumLev3"/>
      </w:pPr>
      <w:r w:rsidRPr="00164CD0">
        <w:rPr>
          <w:lang w:val="en-GB"/>
        </w:rPr>
        <w:t>other public authorities and bodies</w:t>
      </w:r>
      <w:r w:rsidR="00690306">
        <w:rPr>
          <w:lang w:val="en-GB"/>
        </w:rPr>
        <w:t xml:space="preserve"> </w:t>
      </w:r>
      <w:r w:rsidRPr="00164CD0">
        <w:rPr>
          <w:lang w:val="en-GB"/>
        </w:rPr>
        <w:t xml:space="preserve">such as </w:t>
      </w:r>
      <w:proofErr w:type="gramStart"/>
      <w:r w:rsidRPr="00164CD0">
        <w:rPr>
          <w:lang w:val="en-GB"/>
        </w:rPr>
        <w:t>An</w:t>
      </w:r>
      <w:proofErr w:type="gramEnd"/>
      <w:r w:rsidRPr="00164CD0">
        <w:rPr>
          <w:lang w:val="en-GB"/>
        </w:rPr>
        <w:t xml:space="preserve"> Garda Síochána or other law enforcement authorities</w:t>
      </w:r>
      <w:r w:rsidR="00690306" w:rsidRPr="00690306">
        <w:rPr>
          <w:lang w:val="en-GB"/>
        </w:rPr>
        <w:t xml:space="preserve">, where required or permitted by law, </w:t>
      </w:r>
      <w:r w:rsidRPr="00164CD0">
        <w:rPr>
          <w:lang w:val="en-GB"/>
        </w:rPr>
        <w:t>for the purposes of the prevention, investigation or detection of crime</w:t>
      </w:r>
      <w:r>
        <w:rPr>
          <w:lang w:val="en-GB"/>
        </w:rPr>
        <w:t xml:space="preserve">; </w:t>
      </w:r>
      <w:r w:rsidR="00815F97">
        <w:t>and</w:t>
      </w:r>
    </w:p>
    <w:p w14:paraId="6E431B65" w14:textId="5660C725" w:rsidR="00F343CB" w:rsidRPr="00CA5C8D" w:rsidRDefault="00815F97" w:rsidP="008E1B06">
      <w:pPr>
        <w:pStyle w:val="MFNumLev3"/>
      </w:pPr>
      <w:r>
        <w:t>the Department</w:t>
      </w:r>
      <w:r>
        <w:rPr>
          <w:b/>
        </w:rPr>
        <w:t xml:space="preserve"> </w:t>
      </w:r>
      <w:r>
        <w:t xml:space="preserve">in connection with the Department’s review, </w:t>
      </w:r>
      <w:proofErr w:type="gramStart"/>
      <w:r>
        <w:t>audit</w:t>
      </w:r>
      <w:proofErr w:type="gramEnd"/>
      <w:r>
        <w:t xml:space="preserve"> and oversight of</w:t>
      </w:r>
      <w:r w:rsidR="00740226">
        <w:t xml:space="preserve"> the administration of</w:t>
      </w:r>
      <w:r>
        <w:t xml:space="preserve"> the Scheme from time to time</w:t>
      </w:r>
      <w:r w:rsidR="00F343CB">
        <w:t>.</w:t>
      </w:r>
      <w:r w:rsidR="00C96474">
        <w:t xml:space="preserve"> </w:t>
      </w:r>
    </w:p>
    <w:p w14:paraId="1F7EEE39" w14:textId="77777777" w:rsidR="005F6720" w:rsidRPr="005F6720" w:rsidRDefault="005F6720" w:rsidP="00DD00A3">
      <w:pPr>
        <w:pStyle w:val="MFNumLev1"/>
        <w:rPr>
          <w:lang w:val="en-GB"/>
        </w:rPr>
      </w:pPr>
      <w:r w:rsidRPr="005F6720">
        <w:rPr>
          <w:lang w:val="en-GB"/>
        </w:rPr>
        <w:t>Retention</w:t>
      </w:r>
    </w:p>
    <w:p w14:paraId="033F225E" w14:textId="7272C927" w:rsidR="00437C91" w:rsidRDefault="005F6720" w:rsidP="00437C91">
      <w:pPr>
        <w:pStyle w:val="MFNumLev2"/>
        <w:rPr>
          <w:lang w:val="en-GB"/>
        </w:rPr>
      </w:pPr>
      <w:r w:rsidRPr="005F6720">
        <w:rPr>
          <w:lang w:val="en-GB"/>
        </w:rPr>
        <w:t xml:space="preserve">We will retain </w:t>
      </w:r>
      <w:r w:rsidR="004E2DFA">
        <w:rPr>
          <w:lang w:val="en-GB"/>
        </w:rPr>
        <w:t>the sole trader and executive/director p</w:t>
      </w:r>
      <w:r w:rsidRPr="005F6720">
        <w:rPr>
          <w:lang w:val="en-GB"/>
        </w:rPr>
        <w:t xml:space="preserve">ersonal data </w:t>
      </w:r>
      <w:r w:rsidR="004E2DFA">
        <w:rPr>
          <w:lang w:val="en-GB"/>
        </w:rPr>
        <w:t xml:space="preserve">specified above </w:t>
      </w:r>
      <w:r w:rsidRPr="005F6720">
        <w:rPr>
          <w:lang w:val="en-GB"/>
        </w:rPr>
        <w:t xml:space="preserve">for the </w:t>
      </w:r>
      <w:r w:rsidR="00690306">
        <w:rPr>
          <w:lang w:val="en-GB"/>
        </w:rPr>
        <w:t xml:space="preserve">duration of our administration </w:t>
      </w:r>
      <w:r w:rsidR="00F343CB">
        <w:rPr>
          <w:lang w:val="en-GB"/>
        </w:rPr>
        <w:t>of the Scheme</w:t>
      </w:r>
      <w:r w:rsidR="000B4CB3">
        <w:rPr>
          <w:lang w:val="en-GB"/>
        </w:rPr>
        <w:t xml:space="preserve"> </w:t>
      </w:r>
      <w:r w:rsidR="00A45F85">
        <w:rPr>
          <w:lang w:val="en-GB"/>
        </w:rPr>
        <w:t>a</w:t>
      </w:r>
      <w:r w:rsidRPr="005F6720">
        <w:rPr>
          <w:lang w:val="en-GB"/>
        </w:rPr>
        <w:t xml:space="preserve">nd for such </w:t>
      </w:r>
      <w:proofErr w:type="gramStart"/>
      <w:r w:rsidRPr="005F6720">
        <w:rPr>
          <w:lang w:val="en-GB"/>
        </w:rPr>
        <w:t>period of time</w:t>
      </w:r>
      <w:proofErr w:type="gramEnd"/>
      <w:r w:rsidRPr="005F6720">
        <w:rPr>
          <w:lang w:val="en-GB"/>
        </w:rPr>
        <w:t xml:space="preserve"> </w:t>
      </w:r>
      <w:r w:rsidR="00A45F85">
        <w:rPr>
          <w:lang w:val="en-GB"/>
        </w:rPr>
        <w:t>therea</w:t>
      </w:r>
      <w:r w:rsidRPr="005F6720">
        <w:rPr>
          <w:lang w:val="en-GB"/>
        </w:rPr>
        <w:t xml:space="preserve">fter as is necessary to </w:t>
      </w:r>
      <w:r w:rsidR="00505FAE">
        <w:rPr>
          <w:lang w:val="en-GB"/>
        </w:rPr>
        <w:t xml:space="preserve">exercise our rights or </w:t>
      </w:r>
      <w:r w:rsidRPr="005F6720">
        <w:rPr>
          <w:lang w:val="en-GB"/>
        </w:rPr>
        <w:t>comply with our obligations under applicable law and, if relevant, to deal with any claim or dispute that migh</w:t>
      </w:r>
      <w:r w:rsidR="00580249">
        <w:rPr>
          <w:lang w:val="en-GB"/>
        </w:rPr>
        <w:t>t arise</w:t>
      </w:r>
      <w:r w:rsidRPr="005F6720">
        <w:rPr>
          <w:lang w:val="en-GB"/>
        </w:rPr>
        <w:t>.</w:t>
      </w:r>
    </w:p>
    <w:p w14:paraId="46ADA115" w14:textId="77777777" w:rsidR="00437C91" w:rsidRDefault="00437C91" w:rsidP="005D5D42">
      <w:pPr>
        <w:pStyle w:val="MFNumLev1"/>
        <w:rPr>
          <w:lang w:val="en-GB"/>
        </w:rPr>
      </w:pPr>
      <w:r w:rsidRPr="00437C91">
        <w:rPr>
          <w:lang w:val="en-GB"/>
        </w:rPr>
        <w:t>Necessity of Provision of certain information and consequences</w:t>
      </w:r>
    </w:p>
    <w:p w14:paraId="3451BFB8" w14:textId="1B997E67" w:rsidR="00437C91" w:rsidRPr="00437C91" w:rsidRDefault="00437C91" w:rsidP="001C6924">
      <w:pPr>
        <w:pStyle w:val="MFNumLev2"/>
        <w:rPr>
          <w:lang w:val="en-GB"/>
        </w:rPr>
      </w:pPr>
      <w:r w:rsidRPr="00437C91">
        <w:rPr>
          <w:lang w:val="en-GB"/>
        </w:rPr>
        <w:t xml:space="preserve">We require the personal data described at 1. above </w:t>
      </w:r>
      <w:proofErr w:type="gramStart"/>
      <w:r w:rsidRPr="00437C91">
        <w:rPr>
          <w:lang w:val="en-GB"/>
        </w:rPr>
        <w:t>in order to</w:t>
      </w:r>
      <w:proofErr w:type="gramEnd"/>
      <w:r w:rsidRPr="00437C91">
        <w:rPr>
          <w:lang w:val="en-GB"/>
        </w:rPr>
        <w:t xml:space="preserve"> administer the </w:t>
      </w:r>
      <w:r>
        <w:rPr>
          <w:lang w:val="en-GB"/>
        </w:rPr>
        <w:t>Scheme</w:t>
      </w:r>
      <w:r w:rsidRPr="00437C91">
        <w:rPr>
          <w:lang w:val="en-GB"/>
        </w:rPr>
        <w:t xml:space="preserve">.  If </w:t>
      </w:r>
      <w:r w:rsidR="00FE0177">
        <w:rPr>
          <w:lang w:val="en-GB"/>
        </w:rPr>
        <w:t xml:space="preserve">we are not </w:t>
      </w:r>
      <w:r w:rsidRPr="00437C91">
        <w:rPr>
          <w:lang w:val="en-GB"/>
        </w:rPr>
        <w:t>provide</w:t>
      </w:r>
      <w:r w:rsidR="00FE0177">
        <w:rPr>
          <w:lang w:val="en-GB"/>
        </w:rPr>
        <w:t>d</w:t>
      </w:r>
      <w:r w:rsidRPr="00437C91">
        <w:rPr>
          <w:lang w:val="en-GB"/>
        </w:rPr>
        <w:t xml:space="preserve"> </w:t>
      </w:r>
      <w:r w:rsidR="00FE0177">
        <w:rPr>
          <w:lang w:val="en-GB"/>
        </w:rPr>
        <w:t>w</w:t>
      </w:r>
      <w:r w:rsidRPr="00437C91">
        <w:rPr>
          <w:lang w:val="en-GB"/>
        </w:rPr>
        <w:t xml:space="preserve">ith all relevant </w:t>
      </w:r>
      <w:proofErr w:type="gramStart"/>
      <w:r w:rsidRPr="00437C91">
        <w:rPr>
          <w:lang w:val="en-GB"/>
        </w:rPr>
        <w:t>deta</w:t>
      </w:r>
      <w:r>
        <w:rPr>
          <w:lang w:val="en-GB"/>
        </w:rPr>
        <w:t>ils</w:t>
      </w:r>
      <w:proofErr w:type="gramEnd"/>
      <w:r>
        <w:rPr>
          <w:lang w:val="en-GB"/>
        </w:rPr>
        <w:t xml:space="preserve"> then </w:t>
      </w:r>
      <w:r w:rsidR="00FE0177">
        <w:rPr>
          <w:lang w:val="en-GB"/>
        </w:rPr>
        <w:t xml:space="preserve">the grant applicant </w:t>
      </w:r>
      <w:r>
        <w:rPr>
          <w:lang w:val="en-GB"/>
        </w:rPr>
        <w:t xml:space="preserve">will not be able to avail of </w:t>
      </w:r>
      <w:r w:rsidRPr="00437C91">
        <w:rPr>
          <w:lang w:val="en-GB"/>
        </w:rPr>
        <w:t xml:space="preserve">the </w:t>
      </w:r>
      <w:r>
        <w:rPr>
          <w:lang w:val="en-GB"/>
        </w:rPr>
        <w:t>Scheme</w:t>
      </w:r>
      <w:r w:rsidRPr="00437C91">
        <w:rPr>
          <w:lang w:val="en-GB"/>
        </w:rPr>
        <w:t xml:space="preserve">.    </w:t>
      </w:r>
    </w:p>
    <w:p w14:paraId="207D05C7" w14:textId="4733B630" w:rsidR="005F6720" w:rsidRPr="005F6720" w:rsidRDefault="00FE0177" w:rsidP="00505FAE">
      <w:pPr>
        <w:pStyle w:val="MFNumLev1"/>
        <w:rPr>
          <w:lang w:val="en-GB"/>
        </w:rPr>
      </w:pPr>
      <w:r>
        <w:rPr>
          <w:lang w:val="en-GB"/>
        </w:rPr>
        <w:lastRenderedPageBreak/>
        <w:t xml:space="preserve">Data subject </w:t>
      </w:r>
      <w:r w:rsidR="005F6720" w:rsidRPr="005F6720">
        <w:rPr>
          <w:lang w:val="en-GB"/>
        </w:rPr>
        <w:t xml:space="preserve">rights and update </w:t>
      </w:r>
      <w:r>
        <w:rPr>
          <w:lang w:val="en-GB"/>
        </w:rPr>
        <w:t xml:space="preserve">of </w:t>
      </w:r>
      <w:r w:rsidR="005F6720" w:rsidRPr="005F6720">
        <w:rPr>
          <w:lang w:val="en-GB"/>
        </w:rPr>
        <w:t>information</w:t>
      </w:r>
    </w:p>
    <w:p w14:paraId="775356EA" w14:textId="29866B27" w:rsidR="005F6720" w:rsidRPr="003F756C" w:rsidRDefault="004E2DFA" w:rsidP="00710FC5">
      <w:pPr>
        <w:pStyle w:val="MFNumLev2"/>
        <w:rPr>
          <w:lang w:val="en-GB"/>
        </w:rPr>
      </w:pPr>
      <w:r>
        <w:rPr>
          <w:lang w:val="en-GB"/>
        </w:rPr>
        <w:t>Data subjects h</w:t>
      </w:r>
      <w:r w:rsidR="005F6720" w:rsidRPr="003F756C">
        <w:rPr>
          <w:lang w:val="en-GB"/>
        </w:rPr>
        <w:t xml:space="preserve">ave the following rights, in certain circumstances and subject to certain restrictions, in relation to </w:t>
      </w:r>
      <w:r>
        <w:rPr>
          <w:lang w:val="en-GB"/>
        </w:rPr>
        <w:t xml:space="preserve">their </w:t>
      </w:r>
      <w:r w:rsidR="005F6720" w:rsidRPr="003F756C">
        <w:rPr>
          <w:lang w:val="en-GB"/>
        </w:rPr>
        <w:t>personal data:</w:t>
      </w:r>
    </w:p>
    <w:p w14:paraId="533A54FB" w14:textId="7657AB3F" w:rsidR="005F6720" w:rsidRPr="003F756C" w:rsidRDefault="005F6720" w:rsidP="00DD00A3">
      <w:pPr>
        <w:pStyle w:val="MFNumLev3"/>
      </w:pPr>
      <w:r w:rsidRPr="003F756C">
        <w:t xml:space="preserve">the right to access </w:t>
      </w:r>
      <w:r w:rsidR="00571830">
        <w:t xml:space="preserve">their </w:t>
      </w:r>
      <w:r w:rsidRPr="003F756C">
        <w:t xml:space="preserve">personal </w:t>
      </w:r>
      <w:proofErr w:type="gramStart"/>
      <w:r w:rsidRPr="003F756C">
        <w:t>data;</w:t>
      </w:r>
      <w:proofErr w:type="gramEnd"/>
    </w:p>
    <w:p w14:paraId="7FDAF254" w14:textId="58E5BA44" w:rsidR="005F6720" w:rsidRDefault="005F6720" w:rsidP="00DD00A3">
      <w:pPr>
        <w:pStyle w:val="MFNumLev3"/>
      </w:pPr>
      <w:r w:rsidRPr="003F756C">
        <w:t xml:space="preserve">the right to request the rectification and/or erasure of </w:t>
      </w:r>
      <w:r w:rsidR="00571830">
        <w:t>their</w:t>
      </w:r>
      <w:r w:rsidRPr="003F756C">
        <w:t xml:space="preserve"> personal </w:t>
      </w:r>
      <w:proofErr w:type="gramStart"/>
      <w:r w:rsidRPr="003F756C">
        <w:t>data;</w:t>
      </w:r>
      <w:proofErr w:type="gramEnd"/>
    </w:p>
    <w:p w14:paraId="0D8F75DB" w14:textId="5DCAC2CC" w:rsidR="005F6720" w:rsidRPr="003F756C" w:rsidRDefault="005F6720" w:rsidP="00DD00A3">
      <w:pPr>
        <w:pStyle w:val="MFNumLev3"/>
      </w:pPr>
      <w:r w:rsidRPr="003F756C">
        <w:t xml:space="preserve">the right to restrict the use of </w:t>
      </w:r>
      <w:r w:rsidR="00571830">
        <w:t xml:space="preserve">their </w:t>
      </w:r>
      <w:r w:rsidRPr="003F756C">
        <w:t xml:space="preserve">personal </w:t>
      </w:r>
      <w:proofErr w:type="gramStart"/>
      <w:r w:rsidRPr="003F756C">
        <w:t>data;</w:t>
      </w:r>
      <w:proofErr w:type="gramEnd"/>
    </w:p>
    <w:p w14:paraId="53A9176B" w14:textId="2E772701" w:rsidR="005F6720" w:rsidRPr="003F756C" w:rsidRDefault="005F6720" w:rsidP="00DD00A3">
      <w:pPr>
        <w:pStyle w:val="MFNumLev3"/>
      </w:pPr>
      <w:r w:rsidRPr="003F756C">
        <w:t xml:space="preserve">the right to object to the processing of </w:t>
      </w:r>
      <w:r w:rsidR="00571830">
        <w:t>thei</w:t>
      </w:r>
      <w:r w:rsidRPr="003F756C">
        <w:t xml:space="preserve">r personal data, where we are processing it based on this being necessary for the </w:t>
      </w:r>
      <w:r w:rsidR="00505FAE">
        <w:t xml:space="preserve">performance of a task carried out in the public interest or in the exercise of official </w:t>
      </w:r>
      <w:proofErr w:type="gramStart"/>
      <w:r w:rsidR="00505FAE">
        <w:t>authority</w:t>
      </w:r>
      <w:r w:rsidRPr="003F756C">
        <w:t>;</w:t>
      </w:r>
      <w:proofErr w:type="gramEnd"/>
    </w:p>
    <w:p w14:paraId="18F43AF1" w14:textId="63B863BA" w:rsidR="005F6720" w:rsidRPr="003F756C" w:rsidRDefault="005F6720" w:rsidP="00DD00A3">
      <w:pPr>
        <w:pStyle w:val="MFNumLev3"/>
      </w:pPr>
      <w:r w:rsidRPr="003F756C">
        <w:t xml:space="preserve">the right </w:t>
      </w:r>
      <w:r w:rsidR="00FE0177">
        <w:t xml:space="preserve">of a data subject </w:t>
      </w:r>
      <w:r w:rsidRPr="003F756C">
        <w:t xml:space="preserve">to receive </w:t>
      </w:r>
      <w:r w:rsidR="00FE0177">
        <w:t xml:space="preserve">their </w:t>
      </w:r>
      <w:r w:rsidRPr="003F756C">
        <w:t xml:space="preserve">personal data, which </w:t>
      </w:r>
      <w:r w:rsidR="00FE0177">
        <w:t xml:space="preserve">was </w:t>
      </w:r>
      <w:r w:rsidRPr="003F756C">
        <w:t xml:space="preserve">provided to us, in a structured, commonly used and machine-readable format or to require us to transmit that data to another controller, where we are processing the data based on </w:t>
      </w:r>
      <w:r w:rsidR="00FE0177">
        <w:t>the</w:t>
      </w:r>
      <w:r w:rsidRPr="003F756C">
        <w:t xml:space="preserve"> consent </w:t>
      </w:r>
      <w:r w:rsidR="00FE0177">
        <w:t xml:space="preserve">of the </w:t>
      </w:r>
      <w:r w:rsidR="00571830">
        <w:t xml:space="preserve">relevant </w:t>
      </w:r>
      <w:r w:rsidR="00FE0177">
        <w:t xml:space="preserve">data subject </w:t>
      </w:r>
      <w:r w:rsidR="000A254C">
        <w:t>or where</w:t>
      </w:r>
      <w:r w:rsidRPr="003F756C">
        <w:t xml:space="preserve"> </w:t>
      </w:r>
      <w:r w:rsidR="00571830">
        <w:t xml:space="preserve">the data subject is a sole trader and </w:t>
      </w:r>
      <w:r w:rsidRPr="003F756C">
        <w:t xml:space="preserve">this is necessary for the performance of a contract with </w:t>
      </w:r>
      <w:r w:rsidR="00571830">
        <w:t>such</w:t>
      </w:r>
      <w:r w:rsidR="00FE0177">
        <w:t xml:space="preserve"> sole trad</w:t>
      </w:r>
      <w:r w:rsidR="00571830">
        <w:t>er</w:t>
      </w:r>
      <w:r w:rsidRPr="003F756C">
        <w:t>.</w:t>
      </w:r>
    </w:p>
    <w:p w14:paraId="6C85E592" w14:textId="77777777" w:rsidR="00710FC5" w:rsidRDefault="005F6720" w:rsidP="00710FC5">
      <w:pPr>
        <w:pStyle w:val="MFNumLev2"/>
        <w:rPr>
          <w:lang w:val="en-GB"/>
        </w:rPr>
      </w:pPr>
      <w:proofErr w:type="gramStart"/>
      <w:r w:rsidRPr="005F6720">
        <w:rPr>
          <w:lang w:val="en-GB"/>
        </w:rPr>
        <w:t>In order to</w:t>
      </w:r>
      <w:proofErr w:type="gramEnd"/>
      <w:r w:rsidRPr="005F6720">
        <w:rPr>
          <w:lang w:val="en-GB"/>
        </w:rPr>
        <w:t xml:space="preserve"> exercise any of the rights set out above, </w:t>
      </w:r>
      <w:r w:rsidR="00F4408F">
        <w:rPr>
          <w:lang w:val="en-GB"/>
        </w:rPr>
        <w:t>please contact</w:t>
      </w:r>
      <w:r w:rsidR="00710FC5">
        <w:rPr>
          <w:lang w:val="en-GB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118"/>
        <w:gridCol w:w="3793"/>
      </w:tblGrid>
      <w:tr w:rsidR="00866D3D" w14:paraId="05B712F6" w14:textId="77777777" w:rsidTr="00866D3D">
        <w:tc>
          <w:tcPr>
            <w:tcW w:w="1827" w:type="dxa"/>
          </w:tcPr>
          <w:p w14:paraId="67C510D1" w14:textId="77777777" w:rsidR="00710FC5" w:rsidRDefault="00710FC5" w:rsidP="00710FC5">
            <w:pPr>
              <w:pStyle w:val="MFNumLev2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118" w:type="dxa"/>
          </w:tcPr>
          <w:p w14:paraId="0E2308A8" w14:textId="77777777" w:rsidR="00710FC5" w:rsidRPr="00866D3D" w:rsidRDefault="00710FC5" w:rsidP="00710FC5">
            <w:pPr>
              <w:pStyle w:val="MFNumLev2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 w:rsidRPr="00866D3D">
              <w:rPr>
                <w:b/>
                <w:lang w:val="en-GB"/>
              </w:rPr>
              <w:t>By Email</w:t>
            </w:r>
          </w:p>
        </w:tc>
        <w:tc>
          <w:tcPr>
            <w:tcW w:w="3793" w:type="dxa"/>
          </w:tcPr>
          <w:p w14:paraId="710FC9A1" w14:textId="77777777" w:rsidR="00710FC5" w:rsidRPr="00866D3D" w:rsidRDefault="00710FC5" w:rsidP="00710FC5">
            <w:pPr>
              <w:pStyle w:val="MFNumLev2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 w:rsidRPr="00866D3D">
              <w:rPr>
                <w:b/>
                <w:lang w:val="en-GB"/>
              </w:rPr>
              <w:t>By Post</w:t>
            </w:r>
          </w:p>
        </w:tc>
      </w:tr>
      <w:tr w:rsidR="00710FC5" w14:paraId="1E87EB94" w14:textId="77777777" w:rsidTr="00866D3D">
        <w:tc>
          <w:tcPr>
            <w:tcW w:w="1827" w:type="dxa"/>
          </w:tcPr>
          <w:p w14:paraId="09AC3680" w14:textId="77777777" w:rsidR="00710FC5" w:rsidRPr="00866D3D" w:rsidRDefault="00710FC5" w:rsidP="00710FC5">
            <w:pPr>
              <w:pStyle w:val="MFNumLev2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866D3D">
              <w:rPr>
                <w:b/>
                <w:lang w:val="en-GB"/>
              </w:rPr>
              <w:t>TII</w:t>
            </w:r>
          </w:p>
        </w:tc>
        <w:tc>
          <w:tcPr>
            <w:tcW w:w="3118" w:type="dxa"/>
          </w:tcPr>
          <w:p w14:paraId="2EB38CB7" w14:textId="7D1DACF0" w:rsidR="00710FC5" w:rsidRDefault="00000000" w:rsidP="00710FC5">
            <w:pPr>
              <w:pStyle w:val="MFNumLev2"/>
              <w:numPr>
                <w:ilvl w:val="0"/>
                <w:numId w:val="0"/>
              </w:numPr>
              <w:rPr>
                <w:lang w:val="en-GB"/>
              </w:rPr>
            </w:pPr>
            <w:hyperlink r:id="rId9" w:history="1">
              <w:r w:rsidR="00866D3D" w:rsidRPr="00F9411F">
                <w:rPr>
                  <w:rStyle w:val="Hyperlink"/>
                  <w:lang w:val="en-GB"/>
                </w:rPr>
                <w:t>dataprotection@tii.ie</w:t>
              </w:r>
            </w:hyperlink>
            <w:r w:rsidR="00866D3D">
              <w:rPr>
                <w:lang w:val="en-GB"/>
              </w:rPr>
              <w:t xml:space="preserve"> </w:t>
            </w:r>
          </w:p>
        </w:tc>
        <w:tc>
          <w:tcPr>
            <w:tcW w:w="3793" w:type="dxa"/>
          </w:tcPr>
          <w:p w14:paraId="392A1582" w14:textId="77777777" w:rsidR="00710FC5" w:rsidRDefault="00866D3D" w:rsidP="00866D3D">
            <w:pPr>
              <w:pStyle w:val="MFNumLev2"/>
              <w:numPr>
                <w:ilvl w:val="0"/>
                <w:numId w:val="0"/>
              </w:num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Data Protection Officer, </w:t>
            </w:r>
            <w:r>
              <w:rPr>
                <w:lang w:val="en-GB"/>
              </w:rPr>
              <w:br/>
            </w:r>
            <w:r w:rsidRPr="00866D3D">
              <w:t>Transport Infrastructure Ireland, </w:t>
            </w:r>
            <w:r w:rsidRPr="00866D3D">
              <w:br/>
              <w:t>Parkgate Business Centre, </w:t>
            </w:r>
            <w:r w:rsidRPr="00866D3D">
              <w:br/>
              <w:t>Parkgate Street, </w:t>
            </w:r>
            <w:r w:rsidRPr="00866D3D">
              <w:br/>
              <w:t>Dublin 8, </w:t>
            </w:r>
            <w:r w:rsidRPr="00866D3D">
              <w:br/>
              <w:t>D08 DK10</w:t>
            </w:r>
          </w:p>
        </w:tc>
      </w:tr>
    </w:tbl>
    <w:p w14:paraId="5F654DF4" w14:textId="77777777" w:rsidR="00710FC5" w:rsidRDefault="00710FC5" w:rsidP="00710FC5">
      <w:pPr>
        <w:pStyle w:val="MFNumLev2"/>
        <w:numPr>
          <w:ilvl w:val="0"/>
          <w:numId w:val="0"/>
        </w:numPr>
        <w:ind w:left="720"/>
        <w:rPr>
          <w:lang w:val="en-GB"/>
        </w:rPr>
      </w:pPr>
    </w:p>
    <w:p w14:paraId="4C6C6487" w14:textId="08E0E221" w:rsidR="005F6720" w:rsidRPr="005F6720" w:rsidRDefault="00EC76BA" w:rsidP="00710FC5">
      <w:pPr>
        <w:pStyle w:val="MFNumLev2"/>
        <w:rPr>
          <w:i/>
          <w:lang w:val="en-GB"/>
        </w:rPr>
      </w:pPr>
      <w:r>
        <w:rPr>
          <w:lang w:val="en-GB"/>
        </w:rPr>
        <w:t>We are</w:t>
      </w:r>
      <w:r w:rsidR="005F6720" w:rsidRPr="005F6720">
        <w:rPr>
          <w:lang w:val="en-GB"/>
        </w:rPr>
        <w:t xml:space="preserve"> required to keep all data accurate and up to date.  To enable us to do this, </w:t>
      </w:r>
      <w:r w:rsidR="00571830">
        <w:rPr>
          <w:lang w:val="en-GB"/>
        </w:rPr>
        <w:t xml:space="preserve">data subjects should </w:t>
      </w:r>
      <w:r w:rsidR="00F4408F">
        <w:rPr>
          <w:lang w:val="en-GB"/>
        </w:rPr>
        <w:t xml:space="preserve">ensure that </w:t>
      </w:r>
      <w:r w:rsidR="00571830">
        <w:rPr>
          <w:lang w:val="en-GB"/>
        </w:rPr>
        <w:t>they</w:t>
      </w:r>
      <w:r w:rsidR="00F4408F">
        <w:rPr>
          <w:lang w:val="en-GB"/>
        </w:rPr>
        <w:t xml:space="preserve"> keep us up to date with any changes to </w:t>
      </w:r>
      <w:r w:rsidR="00571830">
        <w:rPr>
          <w:lang w:val="en-GB"/>
        </w:rPr>
        <w:t>their</w:t>
      </w:r>
      <w:r w:rsidR="00F4408F">
        <w:rPr>
          <w:lang w:val="en-GB"/>
        </w:rPr>
        <w:t xml:space="preserve"> personal data</w:t>
      </w:r>
      <w:r w:rsidR="005F6720" w:rsidRPr="005F6720">
        <w:rPr>
          <w:lang w:val="en-GB"/>
        </w:rPr>
        <w:t xml:space="preserve">.  </w:t>
      </w:r>
    </w:p>
    <w:p w14:paraId="7559758B" w14:textId="77777777" w:rsidR="005F6720" w:rsidRPr="00866D3D" w:rsidRDefault="003E460B" w:rsidP="00866D3D">
      <w:pPr>
        <w:pStyle w:val="MFNumLev1"/>
        <w:rPr>
          <w:lang w:val="en-GB"/>
        </w:rPr>
      </w:pPr>
      <w:r w:rsidRPr="00866D3D">
        <w:rPr>
          <w:lang w:val="en-GB"/>
        </w:rPr>
        <w:t xml:space="preserve">Queries and </w:t>
      </w:r>
      <w:r w:rsidR="005F6720" w:rsidRPr="00866D3D">
        <w:rPr>
          <w:lang w:val="en-GB"/>
        </w:rPr>
        <w:t>Complaints</w:t>
      </w:r>
    </w:p>
    <w:p w14:paraId="03FF41EC" w14:textId="7926689C" w:rsidR="00866D3D" w:rsidRDefault="005F425E" w:rsidP="005F425E">
      <w:pPr>
        <w:pStyle w:val="MFNumLev2"/>
        <w:rPr>
          <w:lang w:val="en-GB"/>
        </w:rPr>
      </w:pPr>
      <w:r w:rsidRPr="005F425E">
        <w:rPr>
          <w:lang w:val="en-GB"/>
        </w:rPr>
        <w:t xml:space="preserve">If </w:t>
      </w:r>
      <w:r w:rsidR="00571830">
        <w:rPr>
          <w:lang w:val="en-GB"/>
        </w:rPr>
        <w:t xml:space="preserve">a data subject </w:t>
      </w:r>
      <w:r w:rsidRPr="005F425E">
        <w:rPr>
          <w:lang w:val="en-GB"/>
        </w:rPr>
        <w:t>ha</w:t>
      </w:r>
      <w:r w:rsidR="00571830">
        <w:rPr>
          <w:lang w:val="en-GB"/>
        </w:rPr>
        <w:t>s</w:t>
      </w:r>
      <w:r w:rsidRPr="005F425E">
        <w:rPr>
          <w:lang w:val="en-GB"/>
        </w:rPr>
        <w:t xml:space="preserve"> any queries or complaints in connection with our processing of </w:t>
      </w:r>
      <w:r w:rsidR="00571830">
        <w:rPr>
          <w:lang w:val="en-GB"/>
        </w:rPr>
        <w:t xml:space="preserve">their </w:t>
      </w:r>
      <w:r w:rsidRPr="005F425E">
        <w:rPr>
          <w:lang w:val="en-GB"/>
        </w:rPr>
        <w:t xml:space="preserve">personal data, </w:t>
      </w:r>
      <w:r w:rsidR="00571830">
        <w:rPr>
          <w:lang w:val="en-GB"/>
        </w:rPr>
        <w:t>they</w:t>
      </w:r>
      <w:r w:rsidRPr="005F425E">
        <w:rPr>
          <w:lang w:val="en-GB"/>
        </w:rPr>
        <w:t xml:space="preserve"> can </w:t>
      </w:r>
      <w:r w:rsidR="00866D3D">
        <w:rPr>
          <w:lang w:val="en-GB"/>
        </w:rPr>
        <w:t>contact</w:t>
      </w:r>
      <w:r w:rsidR="005D2777">
        <w:rPr>
          <w:lang w:val="en-GB"/>
        </w:rPr>
        <w:t xml:space="preserve"> us using the contact details at </w:t>
      </w:r>
      <w:r w:rsidR="0077773E">
        <w:rPr>
          <w:lang w:val="en-GB"/>
        </w:rPr>
        <w:t>6</w:t>
      </w:r>
      <w:r w:rsidR="005D2777">
        <w:rPr>
          <w:lang w:val="en-GB"/>
        </w:rPr>
        <w:t>.2 above.</w:t>
      </w:r>
    </w:p>
    <w:p w14:paraId="7290A7EA" w14:textId="38DFC672" w:rsidR="005F425E" w:rsidRPr="00866D3D" w:rsidRDefault="00571830" w:rsidP="00577EBD">
      <w:pPr>
        <w:pStyle w:val="MFNumLev2"/>
        <w:rPr>
          <w:lang w:val="en-GB"/>
        </w:rPr>
      </w:pPr>
      <w:r>
        <w:rPr>
          <w:lang w:val="en-GB"/>
        </w:rPr>
        <w:t xml:space="preserve">Data subjects </w:t>
      </w:r>
      <w:r w:rsidR="005F425E" w:rsidRPr="00866D3D">
        <w:rPr>
          <w:lang w:val="en-GB"/>
        </w:rPr>
        <w:t xml:space="preserve">also have the right to lodge a complaint with the Irish Data Protection Commission if </w:t>
      </w:r>
      <w:r>
        <w:rPr>
          <w:lang w:val="en-GB"/>
        </w:rPr>
        <w:t xml:space="preserve">they </w:t>
      </w:r>
      <w:r w:rsidR="005F425E" w:rsidRPr="00866D3D">
        <w:rPr>
          <w:lang w:val="en-GB"/>
        </w:rPr>
        <w:t>are not happy with the way we have used</w:t>
      </w:r>
      <w:r>
        <w:rPr>
          <w:lang w:val="en-GB"/>
        </w:rPr>
        <w:t>/processed</w:t>
      </w:r>
      <w:r w:rsidR="005F425E" w:rsidRPr="00866D3D">
        <w:rPr>
          <w:lang w:val="en-GB"/>
        </w:rPr>
        <w:t xml:space="preserve"> </w:t>
      </w:r>
      <w:r>
        <w:rPr>
          <w:lang w:val="en-GB"/>
        </w:rPr>
        <w:t>their</w:t>
      </w:r>
      <w:r w:rsidR="005F425E" w:rsidRPr="00866D3D">
        <w:rPr>
          <w:lang w:val="en-GB"/>
        </w:rPr>
        <w:t xml:space="preserve"> information or addressed </w:t>
      </w:r>
      <w:r>
        <w:rPr>
          <w:lang w:val="en-GB"/>
        </w:rPr>
        <w:t>their</w:t>
      </w:r>
      <w:r w:rsidR="005F425E" w:rsidRPr="00866D3D">
        <w:rPr>
          <w:lang w:val="en-GB"/>
        </w:rPr>
        <w:t xml:space="preserve"> rights.  Details of how to lodge a complaint can be found at (</w:t>
      </w:r>
      <w:hyperlink r:id="rId10" w:history="1">
        <w:r w:rsidR="00577EBD" w:rsidRPr="00843095">
          <w:rPr>
            <w:rStyle w:val="Hyperlink"/>
          </w:rPr>
          <w:t>https://forms.dataprotection.ie/contact</w:t>
        </w:r>
      </w:hyperlink>
      <w:r w:rsidR="005F425E" w:rsidRPr="00866D3D">
        <w:rPr>
          <w:lang w:val="en-GB"/>
        </w:rPr>
        <w:t xml:space="preserve">) or </w:t>
      </w:r>
      <w:r>
        <w:rPr>
          <w:lang w:val="en-GB"/>
        </w:rPr>
        <w:t xml:space="preserve">data subjects </w:t>
      </w:r>
      <w:r w:rsidR="005F425E" w:rsidRPr="00866D3D">
        <w:rPr>
          <w:lang w:val="en-GB"/>
        </w:rPr>
        <w:t xml:space="preserve">can call the Data Protection Commission </w:t>
      </w:r>
      <w:proofErr w:type="gramStart"/>
      <w:r w:rsidR="005F425E" w:rsidRPr="00866D3D">
        <w:rPr>
          <w:lang w:val="en-GB"/>
        </w:rPr>
        <w:t>at</w:t>
      </w:r>
      <w:r w:rsidR="005F425E" w:rsidRPr="005F425E">
        <w:t xml:space="preserve"> </w:t>
      </w:r>
      <w:r w:rsidR="00C52869">
        <w:t xml:space="preserve"> 01</w:t>
      </w:r>
      <w:proofErr w:type="gramEnd"/>
      <w:r w:rsidR="00C52869">
        <w:t xml:space="preserve"> 7650100</w:t>
      </w:r>
    </w:p>
    <w:p w14:paraId="4A2C8575" w14:textId="77777777" w:rsidR="004E2DFA" w:rsidRDefault="004E2DFA" w:rsidP="00965921">
      <w:pPr>
        <w:pStyle w:val="BodyText"/>
      </w:pPr>
    </w:p>
    <w:p w14:paraId="733A749B" w14:textId="2A3C1C66" w:rsidR="00A45F85" w:rsidRPr="007605C6" w:rsidRDefault="00C52869" w:rsidP="00965921">
      <w:pPr>
        <w:pStyle w:val="BodyText"/>
      </w:pPr>
      <w:r>
        <w:t>14 February</w:t>
      </w:r>
      <w:r w:rsidR="00164CD0">
        <w:t xml:space="preserve"> </w:t>
      </w:r>
      <w:r w:rsidR="000A5322">
        <w:t>20</w:t>
      </w:r>
      <w:r w:rsidR="00C40177">
        <w:t>2</w:t>
      </w:r>
      <w:r w:rsidR="004E2DFA">
        <w:t>4</w:t>
      </w:r>
    </w:p>
    <w:sectPr w:rsidR="00A45F85" w:rsidRPr="007605C6" w:rsidSect="00012C22">
      <w:footerReference w:type="default" r:id="rId11"/>
      <w:pgSz w:w="11906" w:h="16838" w:code="9"/>
      <w:pgMar w:top="1191" w:right="1191" w:bottom="1191" w:left="124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A5B4" w14:textId="77777777" w:rsidR="00467710" w:rsidRDefault="00467710">
      <w:r>
        <w:separator/>
      </w:r>
    </w:p>
  </w:endnote>
  <w:endnote w:type="continuationSeparator" w:id="0">
    <w:p w14:paraId="43BD3632" w14:textId="77777777" w:rsidR="00467710" w:rsidRDefault="00467710">
      <w:r>
        <w:continuationSeparator/>
      </w:r>
    </w:p>
  </w:endnote>
  <w:endnote w:type="continuationNotice" w:id="1">
    <w:p w14:paraId="1FF1616B" w14:textId="77777777" w:rsidR="00467710" w:rsidRDefault="0046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38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77885" w14:textId="4177BD70" w:rsidR="00A862A7" w:rsidRDefault="00A86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1979" w14:textId="77777777" w:rsidR="00467710" w:rsidRDefault="00467710">
      <w:r>
        <w:separator/>
      </w:r>
    </w:p>
  </w:footnote>
  <w:footnote w:type="continuationSeparator" w:id="0">
    <w:p w14:paraId="3C3FDBCD" w14:textId="77777777" w:rsidR="00467710" w:rsidRDefault="00467710">
      <w:r>
        <w:continuationSeparator/>
      </w:r>
    </w:p>
  </w:footnote>
  <w:footnote w:type="continuationNotice" w:id="1">
    <w:p w14:paraId="4A819F30" w14:textId="77777777" w:rsidR="00467710" w:rsidRDefault="004677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084"/>
    <w:multiLevelType w:val="hybridMultilevel"/>
    <w:tmpl w:val="25FA36AA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45D"/>
    <w:multiLevelType w:val="multilevel"/>
    <w:tmpl w:val="CF941142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9C07F9F"/>
    <w:multiLevelType w:val="multilevel"/>
    <w:tmpl w:val="EB04A8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8117C"/>
    <w:multiLevelType w:val="hybridMultilevel"/>
    <w:tmpl w:val="0FACB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C08F1"/>
    <w:multiLevelType w:val="hybridMultilevel"/>
    <w:tmpl w:val="28B655D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08227A"/>
    <w:multiLevelType w:val="hybridMultilevel"/>
    <w:tmpl w:val="9FA4E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206B27"/>
    <w:multiLevelType w:val="hybridMultilevel"/>
    <w:tmpl w:val="E10AE27A"/>
    <w:lvl w:ilvl="0" w:tplc="07C2F5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6DBC"/>
    <w:multiLevelType w:val="hybridMultilevel"/>
    <w:tmpl w:val="14264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A1100"/>
    <w:multiLevelType w:val="hybridMultilevel"/>
    <w:tmpl w:val="DAB87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0BD2"/>
    <w:multiLevelType w:val="multilevel"/>
    <w:tmpl w:val="72A0D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EE0CBE"/>
    <w:multiLevelType w:val="hybridMultilevel"/>
    <w:tmpl w:val="97169DE2"/>
    <w:lvl w:ilvl="0" w:tplc="97FE5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99300352">
    <w:abstractNumId w:val="7"/>
  </w:num>
  <w:num w:numId="2" w16cid:durableId="593246510">
    <w:abstractNumId w:val="1"/>
  </w:num>
  <w:num w:numId="3" w16cid:durableId="1686831869">
    <w:abstractNumId w:val="9"/>
  </w:num>
  <w:num w:numId="4" w16cid:durableId="514929326">
    <w:abstractNumId w:val="5"/>
  </w:num>
  <w:num w:numId="5" w16cid:durableId="1705670105">
    <w:abstractNumId w:val="15"/>
  </w:num>
  <w:num w:numId="6" w16cid:durableId="629945521">
    <w:abstractNumId w:val="1"/>
  </w:num>
  <w:num w:numId="7" w16cid:durableId="1735855410">
    <w:abstractNumId w:val="9"/>
  </w:num>
  <w:num w:numId="8" w16cid:durableId="433862724">
    <w:abstractNumId w:val="3"/>
  </w:num>
  <w:num w:numId="9" w16cid:durableId="546837115">
    <w:abstractNumId w:val="1"/>
  </w:num>
  <w:num w:numId="10" w16cid:durableId="607855755">
    <w:abstractNumId w:val="1"/>
  </w:num>
  <w:num w:numId="11" w16cid:durableId="1989165094">
    <w:abstractNumId w:val="1"/>
  </w:num>
  <w:num w:numId="12" w16cid:durableId="599682653">
    <w:abstractNumId w:val="1"/>
  </w:num>
  <w:num w:numId="13" w16cid:durableId="1768304614">
    <w:abstractNumId w:val="9"/>
  </w:num>
  <w:num w:numId="14" w16cid:durableId="1466460708">
    <w:abstractNumId w:val="9"/>
  </w:num>
  <w:num w:numId="15" w16cid:durableId="980115741">
    <w:abstractNumId w:val="9"/>
  </w:num>
  <w:num w:numId="16" w16cid:durableId="370495445">
    <w:abstractNumId w:val="9"/>
  </w:num>
  <w:num w:numId="17" w16cid:durableId="1258559248">
    <w:abstractNumId w:val="2"/>
  </w:num>
  <w:num w:numId="18" w16cid:durableId="286473570">
    <w:abstractNumId w:val="10"/>
  </w:num>
  <w:num w:numId="19" w16cid:durableId="852574549">
    <w:abstractNumId w:val="8"/>
  </w:num>
  <w:num w:numId="20" w16cid:durableId="1099444152">
    <w:abstractNumId w:val="12"/>
  </w:num>
  <w:num w:numId="21" w16cid:durableId="18357400">
    <w:abstractNumId w:val="14"/>
  </w:num>
  <w:num w:numId="22" w16cid:durableId="1418819850">
    <w:abstractNumId w:val="11"/>
  </w:num>
  <w:num w:numId="23" w16cid:durableId="512032849">
    <w:abstractNumId w:val="13"/>
  </w:num>
  <w:num w:numId="24" w16cid:durableId="904073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8194083">
    <w:abstractNumId w:val="6"/>
  </w:num>
  <w:num w:numId="26" w16cid:durableId="28380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0973146">
    <w:abstractNumId w:val="4"/>
  </w:num>
  <w:num w:numId="28" w16cid:durableId="12982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A8"/>
    <w:rsid w:val="00004E79"/>
    <w:rsid w:val="00012C22"/>
    <w:rsid w:val="00022C5F"/>
    <w:rsid w:val="000635C5"/>
    <w:rsid w:val="00066C05"/>
    <w:rsid w:val="000707DE"/>
    <w:rsid w:val="00093E3D"/>
    <w:rsid w:val="000A254C"/>
    <w:rsid w:val="000A5322"/>
    <w:rsid w:val="000A65A7"/>
    <w:rsid w:val="000B4CB3"/>
    <w:rsid w:val="000D1CFD"/>
    <w:rsid w:val="000E1E22"/>
    <w:rsid w:val="001014A7"/>
    <w:rsid w:val="00110606"/>
    <w:rsid w:val="001157F9"/>
    <w:rsid w:val="0012002D"/>
    <w:rsid w:val="00121651"/>
    <w:rsid w:val="0012445F"/>
    <w:rsid w:val="00133EC0"/>
    <w:rsid w:val="0014245F"/>
    <w:rsid w:val="001441F6"/>
    <w:rsid w:val="00164CD0"/>
    <w:rsid w:val="0016741D"/>
    <w:rsid w:val="00171EFC"/>
    <w:rsid w:val="00180E20"/>
    <w:rsid w:val="001C108B"/>
    <w:rsid w:val="001C6924"/>
    <w:rsid w:val="001E1486"/>
    <w:rsid w:val="001E6D53"/>
    <w:rsid w:val="001F6FAA"/>
    <w:rsid w:val="002026FC"/>
    <w:rsid w:val="00214F0D"/>
    <w:rsid w:val="00221883"/>
    <w:rsid w:val="00226E42"/>
    <w:rsid w:val="00240D5D"/>
    <w:rsid w:val="00254606"/>
    <w:rsid w:val="002778F3"/>
    <w:rsid w:val="002B18A8"/>
    <w:rsid w:val="002C6DED"/>
    <w:rsid w:val="00306C2D"/>
    <w:rsid w:val="003163C3"/>
    <w:rsid w:val="00326A8F"/>
    <w:rsid w:val="003672F7"/>
    <w:rsid w:val="00381A03"/>
    <w:rsid w:val="00382247"/>
    <w:rsid w:val="0039076C"/>
    <w:rsid w:val="00392910"/>
    <w:rsid w:val="003A48D7"/>
    <w:rsid w:val="003B112F"/>
    <w:rsid w:val="003C34C7"/>
    <w:rsid w:val="003C5135"/>
    <w:rsid w:val="003D32B0"/>
    <w:rsid w:val="003E26E2"/>
    <w:rsid w:val="003E460B"/>
    <w:rsid w:val="003E4E4D"/>
    <w:rsid w:val="003E6C5A"/>
    <w:rsid w:val="003E6DCE"/>
    <w:rsid w:val="003F756C"/>
    <w:rsid w:val="0043109A"/>
    <w:rsid w:val="00437C91"/>
    <w:rsid w:val="00442B33"/>
    <w:rsid w:val="004628D2"/>
    <w:rsid w:val="00467710"/>
    <w:rsid w:val="004965B5"/>
    <w:rsid w:val="004A13B2"/>
    <w:rsid w:val="004A63BA"/>
    <w:rsid w:val="004C5171"/>
    <w:rsid w:val="004D0DDF"/>
    <w:rsid w:val="004D31A4"/>
    <w:rsid w:val="004E2DFA"/>
    <w:rsid w:val="004E69B4"/>
    <w:rsid w:val="005005FA"/>
    <w:rsid w:val="005022A9"/>
    <w:rsid w:val="00505FAE"/>
    <w:rsid w:val="0051000A"/>
    <w:rsid w:val="005166FA"/>
    <w:rsid w:val="00517C60"/>
    <w:rsid w:val="00571830"/>
    <w:rsid w:val="00577EBD"/>
    <w:rsid w:val="00580249"/>
    <w:rsid w:val="005815E9"/>
    <w:rsid w:val="00593B7B"/>
    <w:rsid w:val="00597F93"/>
    <w:rsid w:val="005A6EAB"/>
    <w:rsid w:val="005D241E"/>
    <w:rsid w:val="005D2777"/>
    <w:rsid w:val="005D5D42"/>
    <w:rsid w:val="005E0489"/>
    <w:rsid w:val="005E0EA7"/>
    <w:rsid w:val="005F425E"/>
    <w:rsid w:val="005F6720"/>
    <w:rsid w:val="00600924"/>
    <w:rsid w:val="00626618"/>
    <w:rsid w:val="00640048"/>
    <w:rsid w:val="00640E15"/>
    <w:rsid w:val="006578AC"/>
    <w:rsid w:val="0068635C"/>
    <w:rsid w:val="00690306"/>
    <w:rsid w:val="00692D2A"/>
    <w:rsid w:val="006B31C0"/>
    <w:rsid w:val="006B6FCA"/>
    <w:rsid w:val="006C18CE"/>
    <w:rsid w:val="006D3846"/>
    <w:rsid w:val="006D4848"/>
    <w:rsid w:val="006E048C"/>
    <w:rsid w:val="006E3EAA"/>
    <w:rsid w:val="00710FC5"/>
    <w:rsid w:val="00722D48"/>
    <w:rsid w:val="007267FA"/>
    <w:rsid w:val="00727671"/>
    <w:rsid w:val="0073446B"/>
    <w:rsid w:val="00740226"/>
    <w:rsid w:val="00770C9D"/>
    <w:rsid w:val="0077773E"/>
    <w:rsid w:val="0078475C"/>
    <w:rsid w:val="00797CBC"/>
    <w:rsid w:val="007B27C4"/>
    <w:rsid w:val="007E3EC2"/>
    <w:rsid w:val="0081463A"/>
    <w:rsid w:val="00815F97"/>
    <w:rsid w:val="00826FCC"/>
    <w:rsid w:val="00840AB1"/>
    <w:rsid w:val="008554F5"/>
    <w:rsid w:val="00866D3D"/>
    <w:rsid w:val="00870B71"/>
    <w:rsid w:val="008739B8"/>
    <w:rsid w:val="00891C1A"/>
    <w:rsid w:val="008B288F"/>
    <w:rsid w:val="008D27AB"/>
    <w:rsid w:val="008D2E84"/>
    <w:rsid w:val="008E1B06"/>
    <w:rsid w:val="008E545B"/>
    <w:rsid w:val="00921F1F"/>
    <w:rsid w:val="00923127"/>
    <w:rsid w:val="00926728"/>
    <w:rsid w:val="00930F83"/>
    <w:rsid w:val="009510A2"/>
    <w:rsid w:val="00965921"/>
    <w:rsid w:val="00965958"/>
    <w:rsid w:val="00970695"/>
    <w:rsid w:val="009827A1"/>
    <w:rsid w:val="00985E5C"/>
    <w:rsid w:val="009952D8"/>
    <w:rsid w:val="009A3E11"/>
    <w:rsid w:val="009F4A8D"/>
    <w:rsid w:val="009F665D"/>
    <w:rsid w:val="00A1463F"/>
    <w:rsid w:val="00A26036"/>
    <w:rsid w:val="00A262F0"/>
    <w:rsid w:val="00A41D55"/>
    <w:rsid w:val="00A4408E"/>
    <w:rsid w:val="00A45F85"/>
    <w:rsid w:val="00A50C35"/>
    <w:rsid w:val="00A73B07"/>
    <w:rsid w:val="00A835CF"/>
    <w:rsid w:val="00A862A7"/>
    <w:rsid w:val="00AB5E71"/>
    <w:rsid w:val="00AC4D46"/>
    <w:rsid w:val="00AC7D56"/>
    <w:rsid w:val="00AD5559"/>
    <w:rsid w:val="00B012F5"/>
    <w:rsid w:val="00B22A7E"/>
    <w:rsid w:val="00B34AAC"/>
    <w:rsid w:val="00B4771C"/>
    <w:rsid w:val="00B52B30"/>
    <w:rsid w:val="00B6182B"/>
    <w:rsid w:val="00B70C68"/>
    <w:rsid w:val="00B75CD0"/>
    <w:rsid w:val="00B91BDB"/>
    <w:rsid w:val="00BA717C"/>
    <w:rsid w:val="00BB65D5"/>
    <w:rsid w:val="00BE1BA8"/>
    <w:rsid w:val="00C11423"/>
    <w:rsid w:val="00C16B17"/>
    <w:rsid w:val="00C20365"/>
    <w:rsid w:val="00C40177"/>
    <w:rsid w:val="00C52869"/>
    <w:rsid w:val="00C70B0D"/>
    <w:rsid w:val="00C932B5"/>
    <w:rsid w:val="00C96474"/>
    <w:rsid w:val="00CA0604"/>
    <w:rsid w:val="00CA5C8D"/>
    <w:rsid w:val="00CD6B52"/>
    <w:rsid w:val="00CD7918"/>
    <w:rsid w:val="00CE1A90"/>
    <w:rsid w:val="00CE4050"/>
    <w:rsid w:val="00D11132"/>
    <w:rsid w:val="00D137BD"/>
    <w:rsid w:val="00D150FB"/>
    <w:rsid w:val="00D16858"/>
    <w:rsid w:val="00D22940"/>
    <w:rsid w:val="00D339E6"/>
    <w:rsid w:val="00D376AA"/>
    <w:rsid w:val="00D41512"/>
    <w:rsid w:val="00D463CE"/>
    <w:rsid w:val="00D50D57"/>
    <w:rsid w:val="00D520CC"/>
    <w:rsid w:val="00D7076A"/>
    <w:rsid w:val="00DA49C0"/>
    <w:rsid w:val="00DA5080"/>
    <w:rsid w:val="00DA5F60"/>
    <w:rsid w:val="00DB539C"/>
    <w:rsid w:val="00DD00A3"/>
    <w:rsid w:val="00E25F4A"/>
    <w:rsid w:val="00E30AEC"/>
    <w:rsid w:val="00E45A08"/>
    <w:rsid w:val="00E601CE"/>
    <w:rsid w:val="00E61DB7"/>
    <w:rsid w:val="00E62FB5"/>
    <w:rsid w:val="00E71FAF"/>
    <w:rsid w:val="00E72A2D"/>
    <w:rsid w:val="00E9450A"/>
    <w:rsid w:val="00EA3816"/>
    <w:rsid w:val="00EA3C31"/>
    <w:rsid w:val="00EA4C56"/>
    <w:rsid w:val="00EA540F"/>
    <w:rsid w:val="00EB2D4C"/>
    <w:rsid w:val="00EB7926"/>
    <w:rsid w:val="00EC15B0"/>
    <w:rsid w:val="00EC76BA"/>
    <w:rsid w:val="00EE37BC"/>
    <w:rsid w:val="00F122F7"/>
    <w:rsid w:val="00F15868"/>
    <w:rsid w:val="00F343CB"/>
    <w:rsid w:val="00F4408F"/>
    <w:rsid w:val="00F525A8"/>
    <w:rsid w:val="00F61009"/>
    <w:rsid w:val="00F76A06"/>
    <w:rsid w:val="00F94B2D"/>
    <w:rsid w:val="00FA58E9"/>
    <w:rsid w:val="00FC33FA"/>
    <w:rsid w:val="00FC64C7"/>
    <w:rsid w:val="00FE0177"/>
    <w:rsid w:val="00FE5FA3"/>
    <w:rsid w:val="00FE69FE"/>
    <w:rsid w:val="00FF1D85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02239"/>
  <w15:docId w15:val="{57B884B1-F1EA-4B63-B143-38C5449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uiPriority w:val="99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rsid w:val="00226E42"/>
    <w:pPr>
      <w:tabs>
        <w:tab w:val="left" w:pos="567"/>
        <w:tab w:val="right" w:leader="dot" w:pos="8959"/>
      </w:tabs>
      <w:spacing w:after="240"/>
    </w:pPr>
    <w:rPr>
      <w:noProof/>
    </w:rPr>
  </w:style>
  <w:style w:type="paragraph" w:styleId="TOC2">
    <w:name w:val="toc 2"/>
    <w:basedOn w:val="Normal"/>
    <w:next w:val="Normal"/>
    <w:rsid w:val="00226E42"/>
    <w:pPr>
      <w:tabs>
        <w:tab w:val="left" w:pos="1134"/>
        <w:tab w:val="right" w:leader="dot" w:pos="8959"/>
      </w:tabs>
      <w:ind w:left="567"/>
    </w:pPr>
  </w:style>
  <w:style w:type="paragraph" w:styleId="TOC3">
    <w:name w:val="toc 3"/>
    <w:basedOn w:val="Normal"/>
    <w:next w:val="Normal"/>
    <w:rsid w:val="00965921"/>
    <w:pPr>
      <w:ind w:left="400"/>
    </w:pPr>
  </w:style>
  <w:style w:type="paragraph" w:styleId="TOC4">
    <w:name w:val="toc 4"/>
    <w:basedOn w:val="Normal"/>
    <w:next w:val="Normal"/>
    <w:rsid w:val="00965921"/>
    <w:pPr>
      <w:ind w:left="600"/>
    </w:pPr>
  </w:style>
  <w:style w:type="paragraph" w:styleId="TOC5">
    <w:name w:val="toc 5"/>
    <w:basedOn w:val="Normal"/>
    <w:next w:val="Normal"/>
    <w:rsid w:val="00965921"/>
    <w:pPr>
      <w:ind w:left="800"/>
    </w:pPr>
  </w:style>
  <w:style w:type="paragraph" w:styleId="TOC6">
    <w:name w:val="toc 6"/>
    <w:basedOn w:val="Normal"/>
    <w:next w:val="Normal"/>
    <w:rsid w:val="00965921"/>
    <w:pPr>
      <w:ind w:left="1000"/>
    </w:pPr>
  </w:style>
  <w:style w:type="paragraph" w:styleId="TOC7">
    <w:name w:val="toc 7"/>
    <w:basedOn w:val="Normal"/>
    <w:next w:val="Normal"/>
    <w:rsid w:val="00965921"/>
    <w:pPr>
      <w:ind w:left="1200"/>
    </w:pPr>
  </w:style>
  <w:style w:type="paragraph" w:styleId="TOC8">
    <w:name w:val="toc 8"/>
    <w:basedOn w:val="Normal"/>
    <w:next w:val="Normal"/>
    <w:rsid w:val="00965921"/>
    <w:pPr>
      <w:ind w:left="1400"/>
    </w:pPr>
  </w:style>
  <w:style w:type="paragraph" w:styleId="TOC9">
    <w:name w:val="toc 9"/>
    <w:basedOn w:val="Normal"/>
    <w:next w:val="Normal"/>
    <w:rsid w:val="00965921"/>
    <w:pPr>
      <w:ind w:left="1600"/>
    </w:p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5F6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E6"/>
    <w:rPr>
      <w:rFonts w:ascii="Tahoma" w:eastAsia="Times New Roman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15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8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868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68"/>
    <w:rPr>
      <w:rFonts w:ascii="Book Antiqua" w:eastAsia="Times New Roman" w:hAnsi="Book Antiqua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A73B07"/>
    <w:pPr>
      <w:ind w:left="720"/>
      <w:contextualSpacing/>
    </w:pPr>
    <w:rPr>
      <w:sz w:val="16"/>
      <w:szCs w:val="20"/>
      <w:lang w:val="en-CA" w:eastAsia="en-CA"/>
    </w:rPr>
  </w:style>
  <w:style w:type="table" w:styleId="TableGrid">
    <w:name w:val="Table Grid"/>
    <w:basedOn w:val="TableNormal"/>
    <w:uiPriority w:val="59"/>
    <w:rsid w:val="0071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E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34C7"/>
    <w:rPr>
      <w:rFonts w:ascii="Book Antiqua" w:eastAsia="Times New Roman" w:hAnsi="Book Antiqua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dataprotection.ie/contact" TargetMode="External"/><Relationship Id="rId4" Type="http://schemas.openxmlformats.org/officeDocument/2006/relationships/styles" Target="styles.xml"/><Relationship Id="rId9" Type="http://schemas.openxmlformats.org/officeDocument/2006/relationships/hyperlink" Target="mailto:dataprotection@ti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 and Document" ma:contentTypeID="0x0101002392094CBAD04C3AB0B65532217FA45A010044B12CC79E06FD4C92B3A2B63E43011F" ma:contentTypeVersion="24" ma:contentTypeDescription="" ma:contentTypeScope="" ma:versionID="91db38587982c557b7fb9ac2c9dd467a">
  <xsd:schema xmlns:xsd="http://www.w3.org/2001/XMLSchema" xmlns:xs="http://www.w3.org/2001/XMLSchema" xmlns:p="http://schemas.microsoft.com/office/2006/metadata/properties" xmlns:ns2="989a79f6-4f51-404c-912a-6c2bd13bf834" xmlns:ns3="57f0aada-2f9a-434e-855e-eb4e04c41aca" targetNamespace="http://schemas.microsoft.com/office/2006/metadata/properties" ma:root="true" ma:fieldsID="7597dfb1f7d78a6006811125d6ee35d6" ns2:_="" ns3:_="">
    <xsd:import namespace="989a79f6-4f51-404c-912a-6c2bd13bf834"/>
    <xsd:import namespace="57f0aada-2f9a-434e-855e-eb4e04c41aca"/>
    <xsd:element name="properties">
      <xsd:complexType>
        <xsd:sequence>
          <xsd:element name="documentManagement">
            <xsd:complexType>
              <xsd:all>
                <xsd:element ref="ns2:CO_Description" minOccurs="0"/>
                <xsd:element ref="ns2:m720c857f92247b4b2f03df6cb5d2bc9" minOccurs="0"/>
                <xsd:element ref="ns2:TaxCatchAll" minOccurs="0"/>
                <xsd:element ref="ns2:TaxCatchAllLabel" minOccurs="0"/>
                <xsd:element ref="ns2:nc695c5aeb184e52bf78fb52672e0b9d" minOccurs="0"/>
                <xsd:element ref="ns2:ja38ea1158ed452e9308a795972805b9" minOccurs="0"/>
                <xsd:element ref="ns2:o9707bc871d6428696dc7fdce2fc1966" minOccurs="0"/>
                <xsd:element ref="ns2:Arup_TeamSpaceProjectStage" minOccurs="0"/>
                <xsd:element ref="ns2:Arup_TeamSpaceDocumentStatus" minOccurs="0"/>
                <xsd:element ref="ns2:Arup_TeamSpaceWorkstreamInternal" minOccurs="0"/>
                <xsd:element ref="ns2:Arup_TeamSpaceMustRead" minOccurs="0"/>
                <xsd:element ref="ns2:Arup_TeamSpaceDeliverable" minOccurs="0"/>
                <xsd:element ref="ns2:TeamSpaceRevi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79f6-4f51-404c-912a-6c2bd13bf834" elementFormDefault="qualified">
    <xsd:import namespace="http://schemas.microsoft.com/office/2006/documentManagement/types"/>
    <xsd:import namespace="http://schemas.microsoft.com/office/infopath/2007/PartnerControls"/>
    <xsd:element name="CO_Description" ma:index="8" nillable="true" ma:displayName="Description" ma:internalName="CO_Description">
      <xsd:simpleType>
        <xsd:restriction base="dms:Note"/>
      </xsd:simpleType>
    </xsd:element>
    <xsd:element name="m720c857f92247b4b2f03df6cb5d2bc9" ma:index="9" nillable="true" ma:taxonomy="true" ma:internalName="m720c857f92247b4b2f03df6cb5d2bc9" ma:taxonomyFieldName="Arup_Tags" ma:displayName="Tags" ma:fieldId="{6720c857-f922-47b4-b2f0-3df6cb5d2bc9}" ma:taxonomyMulti="true" ma:sspId="00000000-0000-0000-0000-000000000000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d56f69c-3098-409b-97ad-73640f0059d5}" ma:internalName="TaxCatchAll" ma:showField="CatchAllData" ma:web="989a79f6-4f51-404c-912a-6c2bd13b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d56f69c-3098-409b-97ad-73640f0059d5}" ma:internalName="TaxCatchAllLabel" ma:readOnly="true" ma:showField="CatchAllDataLabel" ma:web="989a79f6-4f51-404c-912a-6c2bd13b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695c5aeb184e52bf78fb52672e0b9d" ma:index="13" nillable="true" ma:taxonomy="true" ma:internalName="nc695c5aeb184e52bf78fb52672e0b9d" ma:taxonomyFieldName="CO_Communities" ma:displayName="Community" ma:fieldId="{7c695c5a-eb18-4e52-bf78-fb52672e0b9d}" ma:taxonomyMulti="true" ma:sspId="00000000-0000-0000-0000-000000000000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a38ea1158ed452e9308a795972805b9" ma:index="15" nillable="true" ma:taxonomy="true" ma:internalName="ja38ea1158ed452e9308a795972805b9" ma:taxonomyFieldName="CO_Topics" ma:displayName="Topic" ma:fieldId="{3a38ea11-58ed-452e-9308-a795972805b9}" ma:taxonomyMulti="true" ma:sspId="00000000-0000-0000-0000-000000000000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9707bc871d6428696dc7fdce2fc1966" ma:index="17" nillable="true" ma:taxonomy="true" ma:internalName="o9707bc871d6428696dc7fdce2fc1966" ma:taxonomyFieldName="Arup_TypeOfContent" ma:displayName="Content Category" ma:fieldId="{89707bc8-71d6-4286-96dc-7fdce2fc1966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up_TeamSpaceProjectStage" ma:index="19" nillable="true" ma:displayName="Project Stage" ma:format="Dropdown" ma:internalName="Arup_TeamSpaceProjectStage">
      <xsd:simpleType>
        <xsd:restriction base="dms:Choice">
          <xsd:enumeration value="Not Specified"/>
          <xsd:enumeration value="Concept"/>
          <xsd:enumeration value="Scheme"/>
          <xsd:enumeration value="Detailed Design"/>
          <xsd:enumeration value="Tender"/>
          <xsd:enumeration value="Construction"/>
          <xsd:enumeration value="Handover"/>
          <xsd:enumeration value="As-Built"/>
        </xsd:restriction>
      </xsd:simpleType>
    </xsd:element>
    <xsd:element name="Arup_TeamSpaceDocumentStatus" ma:index="20" nillable="true" ma:displayName="Status" ma:format="Dropdown" ma:indexed="true" ma:internalName="Arup_TeamSpaceDocumentStatus">
      <xsd:simpleType>
        <xsd:restriction base="dms:Choice">
          <xsd:enumeration value="Draft"/>
          <xsd:enumeration value="Issued"/>
        </xsd:restriction>
      </xsd:simpleType>
    </xsd:element>
    <xsd:element name="Arup_TeamSpaceWorkstreamInternal" ma:index="21" nillable="true" ma:displayName="Workstream" ma:format="Dropdown" ma:internalName="Arup_TeamSpaceWorkstreamInternal">
      <xsd:simpleType>
        <xsd:restriction base="dms:Choice">
          <xsd:enumeration value="Architecture"/>
          <xsd:enumeration value="Structures"/>
          <xsd:enumeration value="MEP"/>
          <xsd:enumeration value="Rail"/>
          <xsd:enumeration value="Highways and Civils"/>
          <xsd:enumeration value="Commission &amp; Scope"/>
          <xsd:enumeration value="Costs &amp; Fees"/>
          <xsd:enumeration value="Health &amp; Safety"/>
          <xsd:enumeration value="Project Controls"/>
          <xsd:enumeration value="Schedule"/>
          <xsd:enumeration value="Team"/>
          <xsd:enumeration value="Quality Assurance"/>
        </xsd:restriction>
      </xsd:simpleType>
    </xsd:element>
    <xsd:element name="Arup_TeamSpaceMustRead" ma:index="22" nillable="true" ma:displayName="Must Read" ma:default="0" ma:description="Indicates that the current document is important and must be read. This may take up to 15 minutes to appear in the 'Must Read' panel" ma:internalName="Arup_TeamSpaceMustRead">
      <xsd:simpleType>
        <xsd:restriction base="dms:Boolean"/>
      </xsd:simpleType>
    </xsd:element>
    <xsd:element name="Arup_TeamSpaceDeliverable" ma:index="23" nillable="true" ma:displayName="Deliverable" ma:default="0" ma:indexed="true" ma:internalName="Arup_TeamSpaceDeliverable">
      <xsd:simpleType>
        <xsd:restriction base="dms:Boolean"/>
      </xsd:simpleType>
    </xsd:element>
    <xsd:element name="TeamSpaceRevision" ma:index="24" nillable="true" ma:displayName="Revision" ma:description="User-editable version number" ma:internalName="TeamSpaceRevision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aada-2f9a-434e-855e-eb4e04c4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5f907feb-2135-424b-9e5e-2a3ef7dbb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BE388-19FB-4418-B475-CC530C8C8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E5B19-F86D-43BE-909B-F6740688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a79f6-4f51-404c-912a-6c2bd13bf834"/>
    <ds:schemaRef ds:uri="57f0aada-2f9a-434e-855e-eb4e04c4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2fa3fd3-029b-403d-91b4-1dc930cb0e60}" enabled="1" method="Standard" siteId="{4ae48b41-0137-4599-8661-fc641fe77be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Clarke (X)</dc:creator>
  <cp:lastModifiedBy>Sarah Clarke (X)</cp:lastModifiedBy>
  <cp:revision>2</cp:revision>
  <cp:lastPrinted>1900-01-01T00:00:00Z</cp:lastPrinted>
  <dcterms:created xsi:type="dcterms:W3CDTF">2024-02-14T13:25:00Z</dcterms:created>
  <dcterms:modified xsi:type="dcterms:W3CDTF">2024-02-14T13:25:00Z</dcterms:modified>
</cp:coreProperties>
</file>